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13" w:rsidRPr="005C1591" w:rsidRDefault="00AE0913" w:rsidP="00AE0913">
      <w:pPr>
        <w:rPr>
          <w:rFonts w:hint="cs"/>
          <w:sz w:val="32"/>
          <w:szCs w:val="32"/>
          <w:rtl/>
        </w:rPr>
      </w:pPr>
      <w:r w:rsidRPr="005C1591">
        <w:rPr>
          <w:rFonts w:hint="cs"/>
          <w:sz w:val="32"/>
          <w:szCs w:val="32"/>
          <w:rtl/>
        </w:rPr>
        <w:t xml:space="preserve">بازخوانی نظر شهید مطهری نسبت به جایگاه اقتصاد در </w:t>
      </w:r>
      <w:r>
        <w:rPr>
          <w:rFonts w:hint="cs"/>
          <w:sz w:val="32"/>
          <w:szCs w:val="32"/>
          <w:rtl/>
        </w:rPr>
        <w:t xml:space="preserve">بوجود آمدن و گسترش </w:t>
      </w:r>
      <w:r w:rsidRPr="005C1591">
        <w:rPr>
          <w:rFonts w:hint="cs"/>
          <w:sz w:val="32"/>
          <w:szCs w:val="32"/>
          <w:rtl/>
        </w:rPr>
        <w:t>دموکراسی</w:t>
      </w:r>
    </w:p>
    <w:p w:rsidR="005C1591" w:rsidRDefault="00AE0913" w:rsidP="005C1591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دکتر محمد سلیمانی</w:t>
      </w:r>
    </w:p>
    <w:p w:rsidR="00AE0913" w:rsidRPr="005C1591" w:rsidRDefault="00AE0913" w:rsidP="005C1591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امیرحسین خورشیدی اطهر</w:t>
      </w:r>
      <w:bookmarkStart w:id="0" w:name="_GoBack"/>
      <w:bookmarkEnd w:id="0"/>
    </w:p>
    <w:p w:rsidR="005C1591" w:rsidRPr="005C1591" w:rsidRDefault="005C1591" w:rsidP="005C1591">
      <w:pPr>
        <w:rPr>
          <w:sz w:val="32"/>
          <w:szCs w:val="32"/>
          <w:rtl/>
        </w:rPr>
      </w:pPr>
      <w:r w:rsidRPr="005C1591">
        <w:rPr>
          <w:rFonts w:cs="Arial" w:hint="cs"/>
          <w:sz w:val="32"/>
          <w:szCs w:val="32"/>
          <w:rtl/>
        </w:rPr>
        <w:t>چکيده</w:t>
      </w:r>
      <w:r w:rsidRPr="005C1591">
        <w:rPr>
          <w:rFonts w:cs="Arial"/>
          <w:sz w:val="32"/>
          <w:szCs w:val="32"/>
          <w:rtl/>
        </w:rPr>
        <w:t>:</w:t>
      </w:r>
    </w:p>
    <w:p w:rsidR="00AE0913" w:rsidRDefault="005C1591" w:rsidP="00AE0913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جایگاه </w:t>
      </w:r>
      <w:r w:rsidRPr="005C1591">
        <w:rPr>
          <w:rFonts w:cs="Arial" w:hint="cs"/>
          <w:sz w:val="32"/>
          <w:szCs w:val="32"/>
          <w:rtl/>
        </w:rPr>
        <w:t>اقتصاد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بر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ساير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عرصه‌هاي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حيات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اجتماعي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بشر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امري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است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که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مورد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تاييد</w:t>
      </w:r>
      <w:r w:rsidRPr="005C1591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اکثر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انديشمندان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حوزه‌هاي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علوم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اجتماعي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قرار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گرفته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است</w:t>
      </w:r>
      <w:r w:rsidRPr="005C1591">
        <w:rPr>
          <w:rFonts w:cs="Arial"/>
          <w:sz w:val="32"/>
          <w:szCs w:val="32"/>
          <w:rtl/>
        </w:rPr>
        <w:t>.</w:t>
      </w:r>
      <w:r>
        <w:rPr>
          <w:rFonts w:cs="Arial" w:hint="cs"/>
          <w:sz w:val="32"/>
          <w:szCs w:val="32"/>
          <w:rtl/>
        </w:rPr>
        <w:t xml:space="preserve"> در مورد جایگاه اقتصاد در بوجود آمدن دموکراسی و گسترش آن، اقتصاددانان برجسته ای در رشته اقتصاد سیاسی به نظریه پردازی پرداخته اند</w:t>
      </w:r>
      <w:r w:rsidR="00AE0913">
        <w:rPr>
          <w:rFonts w:cs="Arial" w:hint="cs"/>
          <w:sz w:val="32"/>
          <w:szCs w:val="32"/>
          <w:rtl/>
        </w:rPr>
        <w:t xml:space="preserve"> که عجم اوغلو نمونه ای از آن هاست که با تمرکز بر بررسی جایگاه اقتصاد در بوجود آمدن و گسترش دموکراسی به نظریه پردازی پرداخته است</w:t>
      </w:r>
      <w:r>
        <w:rPr>
          <w:rFonts w:cs="Arial" w:hint="cs"/>
          <w:sz w:val="32"/>
          <w:szCs w:val="32"/>
          <w:rtl/>
        </w:rPr>
        <w:t xml:space="preserve">. در این میان </w:t>
      </w:r>
      <w:r w:rsidRPr="005C1591">
        <w:rPr>
          <w:rFonts w:cs="Arial" w:hint="cs"/>
          <w:sz w:val="32"/>
          <w:szCs w:val="32"/>
          <w:rtl/>
        </w:rPr>
        <w:t>از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ميان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متفکران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مسلمان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شهيد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مطهري</w:t>
      </w:r>
      <w:r>
        <w:rPr>
          <w:rFonts w:cs="Arial" w:hint="cs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در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آثار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مختلف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خود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و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نه</w:t>
      </w:r>
      <w:r w:rsidRPr="005C1591">
        <w:rPr>
          <w:rFonts w:cs="Arial"/>
          <w:sz w:val="32"/>
          <w:szCs w:val="32"/>
          <w:rtl/>
        </w:rPr>
        <w:t xml:space="preserve">  </w:t>
      </w:r>
      <w:r w:rsidRPr="005C1591">
        <w:rPr>
          <w:rFonts w:cs="Arial" w:hint="cs"/>
          <w:sz w:val="32"/>
          <w:szCs w:val="32"/>
          <w:rtl/>
        </w:rPr>
        <w:t>در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قالب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يک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متن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يکپارچه</w:t>
      </w:r>
      <w:r w:rsidRPr="005C1591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به این موضوع پرداخته است. شهید مطهری در کتب خود </w:t>
      </w:r>
      <w:r w:rsidRPr="005C1591">
        <w:rPr>
          <w:rFonts w:cs="Arial" w:hint="cs"/>
          <w:sz w:val="32"/>
          <w:szCs w:val="32"/>
          <w:rtl/>
        </w:rPr>
        <w:t>ابعاد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مختلف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تغيير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حکومت‌ها،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شکل‌گيري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انقلاب‌ها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و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استقرار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حکومت‌هاي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مردمي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را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مورد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بحث</w:t>
      </w:r>
      <w:r w:rsidRPr="005C1591">
        <w:rPr>
          <w:rFonts w:cs="Arial"/>
          <w:sz w:val="32"/>
          <w:szCs w:val="32"/>
          <w:rtl/>
        </w:rPr>
        <w:t xml:space="preserve"> </w:t>
      </w:r>
      <w:r w:rsidR="00AE0913">
        <w:rPr>
          <w:rFonts w:cs="Arial" w:hint="cs"/>
          <w:sz w:val="32"/>
          <w:szCs w:val="32"/>
          <w:rtl/>
        </w:rPr>
        <w:t xml:space="preserve">و بررسی </w:t>
      </w:r>
      <w:r w:rsidRPr="005C1591">
        <w:rPr>
          <w:rFonts w:cs="Arial" w:hint="cs"/>
          <w:sz w:val="32"/>
          <w:szCs w:val="32"/>
          <w:rtl/>
        </w:rPr>
        <w:t>قرار</w:t>
      </w:r>
      <w:r w:rsidRPr="005C1591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داده‌است</w:t>
      </w:r>
      <w:r w:rsidR="00AE0913">
        <w:rPr>
          <w:rFonts w:cs="Arial"/>
          <w:sz w:val="32"/>
          <w:szCs w:val="32"/>
          <w:rtl/>
        </w:rPr>
        <w:t>.</w:t>
      </w:r>
      <w:r w:rsidR="00AE0913">
        <w:rPr>
          <w:rFonts w:cs="Arial" w:hint="cs"/>
          <w:sz w:val="32"/>
          <w:szCs w:val="32"/>
          <w:rtl/>
        </w:rPr>
        <w:t xml:space="preserve"> </w:t>
      </w:r>
    </w:p>
    <w:p w:rsidR="005C1591" w:rsidRPr="005C1591" w:rsidRDefault="005C1591" w:rsidP="00AE0913">
      <w:pPr>
        <w:jc w:val="both"/>
        <w:rPr>
          <w:rFonts w:hint="cs"/>
          <w:sz w:val="32"/>
          <w:szCs w:val="32"/>
        </w:rPr>
      </w:pPr>
      <w:r w:rsidRPr="005C1591">
        <w:rPr>
          <w:rFonts w:cs="Arial" w:hint="cs"/>
          <w:sz w:val="32"/>
          <w:szCs w:val="32"/>
          <w:rtl/>
        </w:rPr>
        <w:t>اين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مقاله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در</w:t>
      </w:r>
      <w:r w:rsidRPr="005C1591">
        <w:rPr>
          <w:rFonts w:cs="Arial"/>
          <w:sz w:val="32"/>
          <w:szCs w:val="32"/>
          <w:rtl/>
        </w:rPr>
        <w:t xml:space="preserve"> </w:t>
      </w:r>
      <w:r w:rsidR="00AE0913">
        <w:rPr>
          <w:rFonts w:cs="Arial" w:hint="cs"/>
          <w:sz w:val="32"/>
          <w:szCs w:val="32"/>
          <w:rtl/>
        </w:rPr>
        <w:t>مقام یکپارچه سازی</w:t>
      </w:r>
      <w:r w:rsidRPr="005C1591">
        <w:rPr>
          <w:rFonts w:cs="Arial"/>
          <w:sz w:val="32"/>
          <w:szCs w:val="32"/>
          <w:rtl/>
        </w:rPr>
        <w:t xml:space="preserve"> </w:t>
      </w:r>
      <w:r w:rsidR="00AE0913">
        <w:rPr>
          <w:rFonts w:cs="Arial" w:hint="cs"/>
          <w:sz w:val="32"/>
          <w:szCs w:val="32"/>
          <w:rtl/>
        </w:rPr>
        <w:t xml:space="preserve">و بازخوانی </w:t>
      </w:r>
      <w:r w:rsidRPr="005C1591">
        <w:rPr>
          <w:rFonts w:cs="Arial" w:hint="cs"/>
          <w:sz w:val="32"/>
          <w:szCs w:val="32"/>
          <w:rtl/>
        </w:rPr>
        <w:t>انديشه</w:t>
      </w:r>
      <w:r w:rsidRPr="005C1591">
        <w:rPr>
          <w:rFonts w:cs="Arial"/>
          <w:sz w:val="32"/>
          <w:szCs w:val="32"/>
          <w:rtl/>
        </w:rPr>
        <w:t xml:space="preserve"> </w:t>
      </w:r>
      <w:r w:rsidR="00AE0913">
        <w:rPr>
          <w:rFonts w:cs="Arial" w:hint="cs"/>
          <w:sz w:val="32"/>
          <w:szCs w:val="32"/>
          <w:rtl/>
        </w:rPr>
        <w:t>شهید مطهری</w:t>
      </w:r>
      <w:r w:rsidRPr="005C1591">
        <w:rPr>
          <w:rFonts w:cs="Arial" w:hint="cs"/>
          <w:sz w:val="32"/>
          <w:szCs w:val="32"/>
          <w:rtl/>
        </w:rPr>
        <w:t>،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محورها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و</w:t>
      </w:r>
      <w:r w:rsidRPr="005C1591">
        <w:rPr>
          <w:rFonts w:cs="Arial"/>
          <w:sz w:val="32"/>
          <w:szCs w:val="32"/>
          <w:rtl/>
        </w:rPr>
        <w:t xml:space="preserve"> </w:t>
      </w:r>
      <w:r w:rsidR="00AE0913">
        <w:rPr>
          <w:rFonts w:cs="Arial" w:hint="cs"/>
          <w:sz w:val="32"/>
          <w:szCs w:val="32"/>
          <w:rtl/>
        </w:rPr>
        <w:t>فاکتورهایی را در مورد نسبت اقتصاد و دموکراسی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در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مولفه‌هاي</w:t>
      </w:r>
      <w:r w:rsidR="00AE0913">
        <w:rPr>
          <w:rFonts w:cs="Arial" w:hint="cs"/>
          <w:sz w:val="32"/>
          <w:szCs w:val="32"/>
          <w:rtl/>
        </w:rPr>
        <w:t>ی</w:t>
      </w:r>
      <w:r w:rsidRPr="005C1591">
        <w:rPr>
          <w:rFonts w:cs="Arial"/>
          <w:sz w:val="32"/>
          <w:szCs w:val="32"/>
          <w:rtl/>
        </w:rPr>
        <w:t xml:space="preserve"> </w:t>
      </w:r>
      <w:r w:rsidR="00AE0913">
        <w:rPr>
          <w:rFonts w:cs="Arial" w:hint="cs"/>
          <w:sz w:val="32"/>
          <w:szCs w:val="32"/>
          <w:rtl/>
        </w:rPr>
        <w:t xml:space="preserve">چون </w:t>
      </w:r>
      <w:r w:rsidRPr="005C1591">
        <w:rPr>
          <w:rFonts w:cs="Arial" w:hint="cs"/>
          <w:sz w:val="32"/>
          <w:szCs w:val="32"/>
          <w:rtl/>
        </w:rPr>
        <w:t>برابري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سياسي،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تبيين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نفع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شخصي،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تعقيب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نفع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فقرا،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وجود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حق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حاکميت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مردم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و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عوامل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اصلي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شکل‌گيري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و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تداوم</w:t>
      </w:r>
      <w:r w:rsidRPr="005C1591">
        <w:rPr>
          <w:rFonts w:cs="Arial"/>
          <w:sz w:val="32"/>
          <w:szCs w:val="32"/>
          <w:rtl/>
        </w:rPr>
        <w:t xml:space="preserve"> </w:t>
      </w:r>
      <w:r w:rsidR="00AE0913">
        <w:rPr>
          <w:rFonts w:cs="Arial" w:hint="cs"/>
          <w:sz w:val="32"/>
          <w:szCs w:val="32"/>
          <w:rtl/>
        </w:rPr>
        <w:t>دمو</w:t>
      </w:r>
      <w:r w:rsidRPr="005C1591">
        <w:rPr>
          <w:rFonts w:cs="Arial" w:hint="cs"/>
          <w:sz w:val="32"/>
          <w:szCs w:val="32"/>
          <w:rtl/>
        </w:rPr>
        <w:t>ک</w:t>
      </w:r>
      <w:r w:rsidR="00AE0913">
        <w:rPr>
          <w:rFonts w:cs="Arial" w:hint="cs"/>
          <w:sz w:val="32"/>
          <w:szCs w:val="32"/>
          <w:rtl/>
        </w:rPr>
        <w:t>ر</w:t>
      </w:r>
      <w:r w:rsidRPr="005C1591">
        <w:rPr>
          <w:rFonts w:cs="Arial" w:hint="cs"/>
          <w:sz w:val="32"/>
          <w:szCs w:val="32"/>
          <w:rtl/>
        </w:rPr>
        <w:t>اسي</w:t>
      </w:r>
      <w:r w:rsidR="00AE0913">
        <w:rPr>
          <w:rFonts w:cs="Arial" w:hint="cs"/>
          <w:sz w:val="32"/>
          <w:szCs w:val="32"/>
          <w:rtl/>
        </w:rPr>
        <w:t xml:space="preserve"> را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مورد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بررسي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قرار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مي‌دهد</w:t>
      </w:r>
      <w:r w:rsidRPr="005C1591">
        <w:rPr>
          <w:rFonts w:cs="Arial"/>
          <w:sz w:val="32"/>
          <w:szCs w:val="32"/>
          <w:rtl/>
        </w:rPr>
        <w:t xml:space="preserve">. </w:t>
      </w:r>
      <w:r w:rsidRPr="005C1591">
        <w:rPr>
          <w:rFonts w:cs="Arial" w:hint="cs"/>
          <w:sz w:val="32"/>
          <w:szCs w:val="32"/>
          <w:rtl/>
        </w:rPr>
        <w:t>نتايج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اين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مطالعه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نشان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مي‌دهد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اساساً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در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انديشه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شهيد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مطهري،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انتزاع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شئون</w:t>
      </w:r>
      <w:r w:rsidRPr="005C1591">
        <w:rPr>
          <w:rFonts w:cs="Arial"/>
          <w:sz w:val="32"/>
          <w:szCs w:val="32"/>
          <w:rtl/>
        </w:rPr>
        <w:t xml:space="preserve"> (</w:t>
      </w:r>
      <w:r w:rsidRPr="005C1591">
        <w:rPr>
          <w:rFonts w:cs="Arial" w:hint="cs"/>
          <w:sz w:val="32"/>
          <w:szCs w:val="32"/>
          <w:rtl/>
        </w:rPr>
        <w:t>و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به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تبع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آن</w:t>
      </w:r>
      <w:r w:rsidRPr="005C1591">
        <w:rPr>
          <w:rFonts w:cs="Arial"/>
          <w:sz w:val="32"/>
          <w:szCs w:val="32"/>
          <w:rtl/>
        </w:rPr>
        <w:t xml:space="preserve">) </w:t>
      </w:r>
      <w:r w:rsidRPr="005C1591">
        <w:rPr>
          <w:rFonts w:cs="Arial" w:hint="cs"/>
          <w:sz w:val="32"/>
          <w:szCs w:val="32"/>
          <w:rtl/>
        </w:rPr>
        <w:t>متغيرهاي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اقتصادي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از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ساير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شئون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اجتماعي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نمي‌تواند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در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تحليل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حرکت‌هاي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سياسي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و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انقلاب‌هايي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که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منجر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به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حکومت‌هاي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مردمي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مي‌شوند،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در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نقش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عامل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انحصاري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عمل</w:t>
      </w:r>
      <w:r w:rsidRPr="005C1591">
        <w:rPr>
          <w:rFonts w:cs="Arial"/>
          <w:sz w:val="32"/>
          <w:szCs w:val="32"/>
          <w:rtl/>
        </w:rPr>
        <w:t xml:space="preserve"> </w:t>
      </w:r>
      <w:r w:rsidRPr="005C1591">
        <w:rPr>
          <w:rFonts w:cs="Arial" w:hint="cs"/>
          <w:sz w:val="32"/>
          <w:szCs w:val="32"/>
          <w:rtl/>
        </w:rPr>
        <w:t>نمايد</w:t>
      </w:r>
      <w:r w:rsidRPr="005C1591">
        <w:rPr>
          <w:rFonts w:cs="Arial"/>
          <w:sz w:val="32"/>
          <w:szCs w:val="32"/>
          <w:rtl/>
        </w:rPr>
        <w:t>.</w:t>
      </w:r>
    </w:p>
    <w:p w:rsidR="005C1591" w:rsidRPr="005C1591" w:rsidRDefault="005C1591" w:rsidP="005C1591">
      <w:pPr>
        <w:rPr>
          <w:rFonts w:hint="cs"/>
          <w:sz w:val="32"/>
          <w:szCs w:val="32"/>
        </w:rPr>
      </w:pPr>
    </w:p>
    <w:sectPr w:rsidR="005C1591" w:rsidRPr="005C1591" w:rsidSect="00A268F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E0"/>
    <w:rsid w:val="005C1591"/>
    <w:rsid w:val="009565E0"/>
    <w:rsid w:val="009A523C"/>
    <w:rsid w:val="00A268F5"/>
    <w:rsid w:val="00A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2502D6C-C35D-4BD3-9CEA-15119472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</dc:creator>
  <cp:keywords/>
  <dc:description/>
  <cp:lastModifiedBy>shams</cp:lastModifiedBy>
  <cp:revision>3</cp:revision>
  <dcterms:created xsi:type="dcterms:W3CDTF">2019-08-21T12:59:00Z</dcterms:created>
  <dcterms:modified xsi:type="dcterms:W3CDTF">2019-08-21T13:21:00Z</dcterms:modified>
</cp:coreProperties>
</file>