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631" w:rsidRDefault="007E4F2E" w:rsidP="00A900AE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bookmarkStart w:id="0" w:name="_GoBack"/>
      <w:r w:rsidRPr="00A900AE">
        <w:rPr>
          <w:rFonts w:cs="B Lotus" w:hint="cs"/>
          <w:b/>
          <w:bCs/>
          <w:sz w:val="32"/>
          <w:szCs w:val="32"/>
          <w:rtl/>
          <w:lang w:bidi="fa-IR"/>
        </w:rPr>
        <w:t>جامعه شناسی برهانی از فارابی تا شهید مطهری</w:t>
      </w:r>
      <w:bookmarkEnd w:id="0"/>
      <w:r w:rsidR="00A900AE" w:rsidRPr="00A900AE">
        <w:rPr>
          <w:rFonts w:cs="B Lotus" w:hint="cs"/>
          <w:b/>
          <w:bCs/>
          <w:sz w:val="32"/>
          <w:szCs w:val="32"/>
          <w:rtl/>
          <w:lang w:bidi="fa-IR"/>
        </w:rPr>
        <w:t>(چکیده)</w:t>
      </w:r>
    </w:p>
    <w:p w:rsidR="00A900AE" w:rsidRPr="00A900AE" w:rsidRDefault="00A900AE" w:rsidP="00A900AE">
      <w:pPr>
        <w:bidi/>
        <w:jc w:val="center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محمدرضا کرباسچی</w:t>
      </w:r>
    </w:p>
    <w:p w:rsidR="007E4F2E" w:rsidRPr="00A900AE" w:rsidRDefault="007E4F2E" w:rsidP="00A900AE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A900AE">
        <w:rPr>
          <w:rFonts w:cs="B Lotus" w:hint="cs"/>
          <w:sz w:val="32"/>
          <w:szCs w:val="32"/>
          <w:rtl/>
          <w:lang w:bidi="fa-IR"/>
        </w:rPr>
        <w:t xml:space="preserve">دانش جامعه شناسی از </w:t>
      </w:r>
      <w:r w:rsidR="00A900AE">
        <w:rPr>
          <w:rFonts w:cs="B Lotus" w:hint="cs"/>
          <w:sz w:val="32"/>
          <w:szCs w:val="32"/>
          <w:rtl/>
          <w:lang w:bidi="fa-IR"/>
        </w:rPr>
        <w:t>بدو ظهور در ذهن اندیشمندان</w:t>
      </w:r>
      <w:r w:rsidRPr="00A900AE">
        <w:rPr>
          <w:rFonts w:cs="B Lotus" w:hint="cs"/>
          <w:sz w:val="32"/>
          <w:szCs w:val="32"/>
          <w:rtl/>
          <w:lang w:bidi="fa-IR"/>
        </w:rPr>
        <w:t xml:space="preserve">، همواره در گرو مبانی فکری آنان بوده است. بطوریکه مشرب های مختلف جامعه شناسی بر بنیان های گوناگون فلسفی، تجربی و... و با تکیه بر مبانی هستی شناسی و انسان شناسی خاص به عرصه فکر بشر عرضه گردیده است. تعدد مبانی فلسفی و معرفت شناختی نیز بر دامنه این مکاتب افزوده است. </w:t>
      </w:r>
    </w:p>
    <w:p w:rsidR="0055083D" w:rsidRPr="00A900AE" w:rsidRDefault="007E4F2E" w:rsidP="00A900AE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A900AE">
        <w:rPr>
          <w:rFonts w:cs="B Lotus" w:hint="cs"/>
          <w:sz w:val="32"/>
          <w:szCs w:val="32"/>
          <w:rtl/>
          <w:lang w:bidi="fa-IR"/>
        </w:rPr>
        <w:t>اما جریان تفکر جامعه شناختی در فضای تفکر اسلامی راه دیگری پیموده و منجر به شکل</w:t>
      </w:r>
      <w:r w:rsidR="0055083D" w:rsidRPr="00A900AE">
        <w:rPr>
          <w:rFonts w:cs="B Lotus" w:hint="cs"/>
          <w:sz w:val="32"/>
          <w:szCs w:val="32"/>
          <w:rtl/>
          <w:lang w:bidi="fa-IR"/>
        </w:rPr>
        <w:t xml:space="preserve"> گیری دانش جامعه شناسی با مختصاتی دیگر گردیده است که می توان آن را جامعه شناسی برهانی نامید.  </w:t>
      </w:r>
    </w:p>
    <w:p w:rsidR="007E4F2E" w:rsidRPr="00A900AE" w:rsidRDefault="0055083D" w:rsidP="00A900AE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A900AE">
        <w:rPr>
          <w:rFonts w:cs="B Lotus" w:hint="cs"/>
          <w:sz w:val="32"/>
          <w:szCs w:val="32"/>
          <w:rtl/>
          <w:lang w:bidi="fa-IR"/>
        </w:rPr>
        <w:t>مسیری که در بدایت با فلسفه ورزی</w:t>
      </w:r>
      <w:r w:rsidR="007E4F2E" w:rsidRPr="00A900AE">
        <w:rPr>
          <w:rFonts w:cs="B Lotus" w:hint="cs"/>
          <w:sz w:val="32"/>
          <w:szCs w:val="32"/>
          <w:rtl/>
          <w:lang w:bidi="fa-IR"/>
        </w:rPr>
        <w:t xml:space="preserve"> </w:t>
      </w:r>
      <w:r w:rsidRPr="00A900AE">
        <w:rPr>
          <w:rFonts w:cs="B Lotus" w:hint="cs"/>
          <w:sz w:val="32"/>
          <w:szCs w:val="32"/>
          <w:rtl/>
          <w:lang w:bidi="fa-IR"/>
        </w:rPr>
        <w:t xml:space="preserve">فارابی در حوزه علم مدنی آغاز و با تلاش های خواجه نصیر در حوزه حکمت عملی تعمیق و گسترش یافته و با نوآوری های استاد مطهری به محدوده تحلیل های خرد اجتماعی در راستای حل مسائل روز وارد شد. </w:t>
      </w:r>
    </w:p>
    <w:p w:rsidR="0055083D" w:rsidRPr="00A900AE" w:rsidRDefault="0055083D" w:rsidP="00A900AE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A900AE">
        <w:rPr>
          <w:rFonts w:cs="B Lotus" w:hint="cs"/>
          <w:sz w:val="32"/>
          <w:szCs w:val="32"/>
          <w:rtl/>
          <w:lang w:bidi="fa-IR"/>
        </w:rPr>
        <w:t xml:space="preserve">جامعه شناسی برهانی </w:t>
      </w:r>
      <w:r w:rsidR="008A2BBD" w:rsidRPr="00A900AE">
        <w:rPr>
          <w:rFonts w:cs="B Lotus" w:hint="cs"/>
          <w:sz w:val="32"/>
          <w:szCs w:val="32"/>
          <w:rtl/>
          <w:lang w:bidi="fa-IR"/>
        </w:rPr>
        <w:t xml:space="preserve">با تکیه بر </w:t>
      </w:r>
      <w:r w:rsidR="00BE46DC" w:rsidRPr="00A900AE">
        <w:rPr>
          <w:rFonts w:cs="B Lotus" w:hint="cs"/>
          <w:sz w:val="32"/>
          <w:szCs w:val="32"/>
          <w:rtl/>
          <w:lang w:bidi="fa-IR"/>
        </w:rPr>
        <w:t>صناعت منطقی برهان</w:t>
      </w:r>
      <w:r w:rsidR="00586F42" w:rsidRPr="00A900AE">
        <w:rPr>
          <w:rFonts w:cs="B Lotus" w:hint="cs"/>
          <w:sz w:val="32"/>
          <w:szCs w:val="32"/>
          <w:rtl/>
          <w:lang w:bidi="fa-IR"/>
        </w:rPr>
        <w:t xml:space="preserve"> نوع خاصی از تفکر اجتماعی و مدل بد</w:t>
      </w:r>
      <w:r w:rsidR="00A900AE">
        <w:rPr>
          <w:rFonts w:cs="B Lotus" w:hint="cs"/>
          <w:sz w:val="32"/>
          <w:szCs w:val="32"/>
          <w:rtl/>
          <w:lang w:bidi="fa-IR"/>
        </w:rPr>
        <w:t>یعی از شناخت اجتماعی را عرضه می</w:t>
      </w:r>
      <w:r w:rsidR="00A900AE">
        <w:rPr>
          <w:rFonts w:cs="B Lotus"/>
          <w:sz w:val="32"/>
          <w:szCs w:val="32"/>
          <w:rtl/>
          <w:lang w:bidi="fa-IR"/>
        </w:rPr>
        <w:softHyphen/>
      </w:r>
      <w:r w:rsidR="00586F42" w:rsidRPr="00A900AE">
        <w:rPr>
          <w:rFonts w:cs="B Lotus" w:hint="cs"/>
          <w:sz w:val="32"/>
          <w:szCs w:val="32"/>
          <w:rtl/>
          <w:lang w:bidi="fa-IR"/>
        </w:rPr>
        <w:t>کند که در آن سطوح گوناگون واقعیت اجتماعی از هم تفکیک شده و هر یک با ابزار علمی و مع</w:t>
      </w:r>
      <w:r w:rsidR="00A900AE">
        <w:rPr>
          <w:rFonts w:cs="B Lotus" w:hint="cs"/>
          <w:sz w:val="32"/>
          <w:szCs w:val="32"/>
          <w:rtl/>
          <w:lang w:bidi="fa-IR"/>
        </w:rPr>
        <w:t>رفتی خاص خود مورد شناخت قرار می</w:t>
      </w:r>
      <w:r w:rsidR="00A900AE">
        <w:rPr>
          <w:rFonts w:cs="B Lotus"/>
          <w:sz w:val="32"/>
          <w:szCs w:val="32"/>
          <w:rtl/>
          <w:lang w:bidi="fa-IR"/>
        </w:rPr>
        <w:softHyphen/>
      </w:r>
      <w:r w:rsidR="00586F42" w:rsidRPr="00A900AE">
        <w:rPr>
          <w:rFonts w:cs="B Lotus" w:hint="cs"/>
          <w:sz w:val="32"/>
          <w:szCs w:val="32"/>
          <w:rtl/>
          <w:lang w:bidi="fa-IR"/>
        </w:rPr>
        <w:t xml:space="preserve">گیرد. </w:t>
      </w:r>
    </w:p>
    <w:p w:rsidR="00586F42" w:rsidRPr="00A900AE" w:rsidRDefault="00586F42" w:rsidP="00A900AE">
      <w:pPr>
        <w:bidi/>
        <w:jc w:val="both"/>
        <w:rPr>
          <w:rFonts w:cs="B Lotus"/>
          <w:sz w:val="32"/>
          <w:szCs w:val="32"/>
          <w:rtl/>
          <w:lang w:bidi="fa-IR"/>
        </w:rPr>
      </w:pPr>
      <w:r w:rsidRPr="00A900AE">
        <w:rPr>
          <w:rFonts w:cs="B Lotus" w:hint="cs"/>
          <w:sz w:val="32"/>
          <w:szCs w:val="32"/>
          <w:rtl/>
          <w:lang w:bidi="fa-IR"/>
        </w:rPr>
        <w:t>این نگاه متقن در میان متفکران مسلمان دارای سیری تاریخی بوده و هر یک از آنان به تناسب زمانه خویش بخشی از این حرکت ع</w:t>
      </w:r>
      <w:r w:rsidR="00A900AE">
        <w:rPr>
          <w:rFonts w:cs="B Lotus" w:hint="cs"/>
          <w:sz w:val="32"/>
          <w:szCs w:val="32"/>
          <w:rtl/>
          <w:lang w:bidi="fa-IR"/>
        </w:rPr>
        <w:t>لمی را به پیش برده</w:t>
      </w:r>
      <w:r w:rsidR="00A900AE">
        <w:rPr>
          <w:rFonts w:cs="B Lotus"/>
          <w:sz w:val="32"/>
          <w:szCs w:val="32"/>
          <w:rtl/>
          <w:lang w:bidi="fa-IR"/>
        </w:rPr>
        <w:softHyphen/>
      </w:r>
      <w:r w:rsidRPr="00A900AE">
        <w:rPr>
          <w:rFonts w:cs="B Lotus" w:hint="cs"/>
          <w:sz w:val="32"/>
          <w:szCs w:val="32"/>
          <w:rtl/>
          <w:lang w:bidi="fa-IR"/>
        </w:rPr>
        <w:t>اند. این سرمایه</w:t>
      </w:r>
      <w:r w:rsidRPr="00A900AE">
        <w:rPr>
          <w:rFonts w:cs="B Lotus"/>
          <w:sz w:val="32"/>
          <w:szCs w:val="32"/>
          <w:rtl/>
          <w:lang w:bidi="fa-IR"/>
        </w:rPr>
        <w:softHyphen/>
      </w:r>
      <w:r w:rsidRPr="00A900AE">
        <w:rPr>
          <w:rFonts w:cs="B Lotus" w:hint="cs"/>
          <w:sz w:val="32"/>
          <w:szCs w:val="32"/>
          <w:rtl/>
          <w:lang w:bidi="fa-IR"/>
        </w:rPr>
        <w:t xml:space="preserve">ی علمی </w:t>
      </w:r>
      <w:r w:rsidR="00A900AE" w:rsidRPr="00A900AE">
        <w:rPr>
          <w:rFonts w:cs="B Lotus" w:hint="cs"/>
          <w:sz w:val="32"/>
          <w:szCs w:val="32"/>
          <w:rtl/>
          <w:lang w:bidi="fa-IR"/>
        </w:rPr>
        <w:t>ارزشمند توسط استاد مطهری به مرز</w:t>
      </w:r>
      <w:r w:rsidRPr="00A900AE">
        <w:rPr>
          <w:rFonts w:cs="B Lotus" w:hint="cs"/>
          <w:sz w:val="32"/>
          <w:szCs w:val="32"/>
          <w:rtl/>
          <w:lang w:bidi="fa-IR"/>
        </w:rPr>
        <w:t xml:space="preserve">های تحلیل اجتماعی وارد گردید. بطوریکه می توان مبنای جامعه شناختی استاد شهید در حوزه های </w:t>
      </w:r>
      <w:r w:rsidR="00BE46DC" w:rsidRPr="00A900AE">
        <w:rPr>
          <w:rFonts w:cs="B Lotus" w:hint="cs"/>
          <w:sz w:val="32"/>
          <w:szCs w:val="32"/>
          <w:rtl/>
          <w:lang w:bidi="fa-IR"/>
        </w:rPr>
        <w:t xml:space="preserve">کلان و خرد تحلیل اجتماعی مانند </w:t>
      </w:r>
      <w:r w:rsidRPr="00A900AE">
        <w:rPr>
          <w:rFonts w:cs="B Lotus" w:hint="cs"/>
          <w:sz w:val="32"/>
          <w:szCs w:val="32"/>
          <w:rtl/>
          <w:lang w:bidi="fa-IR"/>
        </w:rPr>
        <w:t>فلسفه تاریخ، مهدویت</w:t>
      </w:r>
      <w:r w:rsidR="00BE46DC" w:rsidRPr="00A900AE">
        <w:rPr>
          <w:rFonts w:cs="B Lotus" w:hint="cs"/>
          <w:sz w:val="32"/>
          <w:szCs w:val="32"/>
          <w:rtl/>
          <w:lang w:bidi="fa-IR"/>
        </w:rPr>
        <w:t xml:space="preserve"> و... را جلوه و نمودی از جامعه شناسی برهانی استاد شهید معرفی کرد.  </w:t>
      </w:r>
      <w:r w:rsidRPr="00A900AE">
        <w:rPr>
          <w:rFonts w:cs="B Lotus" w:hint="cs"/>
          <w:sz w:val="32"/>
          <w:szCs w:val="32"/>
          <w:rtl/>
          <w:lang w:bidi="fa-IR"/>
        </w:rPr>
        <w:t xml:space="preserve"> </w:t>
      </w:r>
    </w:p>
    <w:p w:rsidR="0055083D" w:rsidRPr="00A900AE" w:rsidRDefault="0055083D" w:rsidP="00A900AE">
      <w:pPr>
        <w:bidi/>
        <w:jc w:val="both"/>
        <w:rPr>
          <w:rFonts w:cs="B Lotus"/>
          <w:sz w:val="32"/>
          <w:szCs w:val="32"/>
          <w:rtl/>
          <w:lang w:bidi="fa-IR"/>
        </w:rPr>
      </w:pPr>
    </w:p>
    <w:p w:rsidR="003040F7" w:rsidRDefault="003040F7" w:rsidP="003040F7">
      <w:pPr>
        <w:bidi/>
        <w:spacing w:after="0" w:line="276" w:lineRule="auto"/>
        <w:jc w:val="center"/>
        <w:rPr>
          <w:rFonts w:ascii="Times New Roman" w:eastAsia="Times New Roman" w:hAnsi="Times New Roman" w:cs="B Lotus"/>
          <w:b/>
          <w:bCs/>
          <w:sz w:val="36"/>
          <w:szCs w:val="36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36"/>
          <w:szCs w:val="36"/>
          <w:rtl/>
          <w:lang w:bidi="fa-IR"/>
        </w:rPr>
        <w:lastRenderedPageBreak/>
        <w:t>رزومه</w:t>
      </w:r>
    </w:p>
    <w:p w:rsidR="003040F7" w:rsidRPr="003040F7" w:rsidRDefault="003040F7" w:rsidP="003040F7">
      <w:pPr>
        <w:bidi/>
        <w:spacing w:after="0" w:line="276" w:lineRule="auto"/>
        <w:jc w:val="center"/>
        <w:rPr>
          <w:rFonts w:ascii="Times New Roman" w:eastAsia="Times New Roman" w:hAnsi="Times New Roman" w:cs="B Lotus"/>
          <w:b/>
          <w:bCs/>
          <w:sz w:val="36"/>
          <w:szCs w:val="36"/>
          <w:rtl/>
          <w:lang w:bidi="fa-IR"/>
        </w:rPr>
      </w:pPr>
    </w:p>
    <w:p w:rsidR="003040F7" w:rsidRPr="003040F7" w:rsidRDefault="003040F7" w:rsidP="003040F7">
      <w:pPr>
        <w:bidi/>
        <w:spacing w:after="0" w:line="276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   </w:t>
      </w:r>
      <w:r w:rsidRPr="003040F7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نام و نام خانوادگی: محمدرضا کرباسچی               فرزند: عباس                    شماره شناسنامه : 3419               صادره: تهران           متولد: تهران       تاریخ تولد: 1363           وضعیت تاهل: متاهل  </w:t>
      </w:r>
    </w:p>
    <w:p w:rsidR="003040F7" w:rsidRPr="003040F7" w:rsidRDefault="003040F7" w:rsidP="003040F7">
      <w:pPr>
        <w:bidi/>
        <w:spacing w:after="0" w:line="276" w:lineRule="auto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کدملی 0076125602     وضعیت خدمت: معافیت دائم        مدرک حوزوی:سطح 3         </w:t>
      </w:r>
    </w:p>
    <w:p w:rsidR="003040F7" w:rsidRPr="003040F7" w:rsidRDefault="003040F7" w:rsidP="003040F7">
      <w:pPr>
        <w:bidi/>
        <w:spacing w:after="0" w:line="276" w:lineRule="auto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مدرک دانشگاهی: کارشناسی ارشد</w:t>
      </w:r>
    </w:p>
    <w:p w:rsidR="003040F7" w:rsidRPr="003040F7" w:rsidRDefault="003040F7" w:rsidP="003040F7">
      <w:pPr>
        <w:bidi/>
        <w:spacing w:after="0" w:line="276" w:lineRule="auto"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آدرس محل سکونت: قم، شهرک قدس، کوچه 56، پ 27    تلفن: 32854691    همراه: 09127270249</w:t>
      </w:r>
    </w:p>
    <w:p w:rsidR="003040F7" w:rsidRPr="003040F7" w:rsidRDefault="003040F7" w:rsidP="003040F7">
      <w:pPr>
        <w:bidi/>
        <w:spacing w:after="0" w:line="276" w:lineRule="auto"/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>ایمیل:</w:t>
      </w:r>
      <w:r w:rsidRPr="003040F7">
        <w:rPr>
          <w:rFonts w:ascii="Times New Roman" w:eastAsia="Times New Roman" w:hAnsi="Times New Roman" w:cs="B Lotus"/>
          <w:b/>
          <w:bCs/>
          <w:sz w:val="24"/>
          <w:szCs w:val="24"/>
          <w:lang w:bidi="fa-IR"/>
        </w:rPr>
        <w:t xml:space="preserve">m.a.karbaschi@gmail.com  </w:t>
      </w:r>
    </w:p>
    <w:p w:rsidR="003040F7" w:rsidRPr="003040F7" w:rsidRDefault="003040F7" w:rsidP="003040F7">
      <w:pPr>
        <w:bidi/>
        <w:spacing w:after="0" w:line="276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3040F7" w:rsidRPr="003040F7" w:rsidRDefault="003040F7" w:rsidP="003040F7">
      <w:pPr>
        <w:bidi/>
        <w:spacing w:after="0" w:line="276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3040F7" w:rsidRPr="003040F7" w:rsidRDefault="003040F7" w:rsidP="003040F7">
      <w:pPr>
        <w:bidi/>
        <w:spacing w:after="0" w:line="276" w:lineRule="auto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سوابق حوزوی:</w:t>
      </w:r>
    </w:p>
    <w:p w:rsidR="003040F7" w:rsidRPr="003040F7" w:rsidRDefault="003040F7" w:rsidP="003040F7">
      <w:pPr>
        <w:numPr>
          <w:ilvl w:val="0"/>
          <w:numId w:val="1"/>
        </w:numPr>
        <w:bidi/>
        <w:spacing w:after="0" w:line="276" w:lineRule="auto"/>
        <w:contextualSpacing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مقدمات : تهران ، مدرسه عالی شهید مطهری</w:t>
      </w:r>
    </w:p>
    <w:p w:rsidR="003040F7" w:rsidRPr="003040F7" w:rsidRDefault="003040F7" w:rsidP="003040F7">
      <w:pPr>
        <w:numPr>
          <w:ilvl w:val="0"/>
          <w:numId w:val="1"/>
        </w:numPr>
        <w:bidi/>
        <w:spacing w:after="0" w:line="276" w:lineRule="auto"/>
        <w:contextualSpacing/>
        <w:rPr>
          <w:rFonts w:ascii="Times New Roman" w:eastAsia="Times New Roman" w:hAnsi="Times New Roman" w:cs="B Lotus"/>
          <w:sz w:val="28"/>
          <w:szCs w:val="28"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سطح : قم ، حوزه علمیه قم</w:t>
      </w:r>
    </w:p>
    <w:p w:rsidR="003040F7" w:rsidRPr="003040F7" w:rsidRDefault="003040F7" w:rsidP="003040F7">
      <w:pPr>
        <w:numPr>
          <w:ilvl w:val="0"/>
          <w:numId w:val="1"/>
        </w:numPr>
        <w:bidi/>
        <w:spacing w:after="0" w:line="276" w:lineRule="auto"/>
        <w:contextualSpacing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خارج: قم، حوزه علمیه قم</w:t>
      </w:r>
    </w:p>
    <w:p w:rsidR="003040F7" w:rsidRPr="003040F7" w:rsidRDefault="003040F7" w:rsidP="003040F7">
      <w:pPr>
        <w:bidi/>
        <w:spacing w:after="0" w:line="276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3040F7" w:rsidRPr="003040F7" w:rsidRDefault="003040F7" w:rsidP="003040F7">
      <w:pPr>
        <w:bidi/>
        <w:spacing w:after="0" w:line="276" w:lineRule="auto"/>
        <w:ind w:left="540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 xml:space="preserve">سابقه دانشگاهی: </w:t>
      </w:r>
    </w:p>
    <w:p w:rsidR="003040F7" w:rsidRPr="003040F7" w:rsidRDefault="003040F7" w:rsidP="003040F7">
      <w:pPr>
        <w:bidi/>
        <w:spacing w:after="0" w:line="276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کارشناسی: فقه و حقوق اسلامی، تهران، مدرسه عالی شهید مطهری</w:t>
      </w:r>
    </w:p>
    <w:p w:rsidR="003040F7" w:rsidRPr="003040F7" w:rsidRDefault="003040F7" w:rsidP="003040F7">
      <w:pPr>
        <w:bidi/>
        <w:spacing w:after="0" w:line="276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کارشناسی ارشد: فلسفه علوم اجتماعی، قم، دانشگاه باقر العلوم(ع) (موضوع پایان نامه: قلمرو و کاربرد برهان در علم مدنی خواجه نصیرالدین طوسی)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3040F7" w:rsidRPr="003040F7" w:rsidRDefault="003040F7" w:rsidP="003040F7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 xml:space="preserve">تالیف: 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مدیریت زمان، موسسه آموزشی و تبلیغی آینده سازان (قم)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مهندسی فرهنگی، نشریه دانشگاه تمدن ساز(وزارت علوم و تحقیقات)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آزادی از نگاه رهبر انقلاب کتاب، موسسه پژوهشی فرهنگی انقلاب اسلامی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lastRenderedPageBreak/>
        <w:t xml:space="preserve">مردم سالاری از نگاه رهبر انقلاب، موسسه پژوهشی فرهنگی انقلاب اسلامی 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تولید علم از نگاه رهبر انقلاب، موسسه پژوهشی فرهنگی انقلاب اسلامی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تحول در علوم انسانی، موسسه پژوهشی فرهنگی انقلاب اسلامی</w:t>
      </w:r>
    </w:p>
    <w:p w:rsidR="003040F7" w:rsidRPr="003040F7" w:rsidRDefault="003040F7" w:rsidP="003040F7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</w:p>
    <w:p w:rsidR="003040F7" w:rsidRPr="003040F7" w:rsidRDefault="003040F7" w:rsidP="003040F7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زبان های خارجی</w:t>
      </w: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:</w:t>
      </w:r>
    </w:p>
    <w:p w:rsidR="003040F7" w:rsidRPr="003040F7" w:rsidRDefault="003040F7" w:rsidP="003040F7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</w:rPr>
      </w:pPr>
      <w:r w:rsidRPr="003040F7">
        <w:rPr>
          <w:rFonts w:ascii="Cambria" w:eastAsia="Times New Roman" w:hAnsi="Cambria" w:cs="Cambria" w:hint="cs"/>
          <w:sz w:val="28"/>
          <w:szCs w:val="28"/>
          <w:rtl/>
        </w:rPr>
        <w:t> </w:t>
      </w:r>
    </w:p>
    <w:p w:rsidR="003040F7" w:rsidRPr="003040F7" w:rsidRDefault="003040F7" w:rsidP="003040F7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انگلیسی: مسلط به مکالمه انگلیسی و ارائه سخنرانی </w:t>
      </w:r>
    </w:p>
    <w:p w:rsidR="003040F7" w:rsidRPr="003040F7" w:rsidRDefault="003040F7" w:rsidP="003040F7">
      <w:pPr>
        <w:bidi/>
        <w:spacing w:after="0" w:line="240" w:lineRule="auto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b/>
          <w:bCs/>
          <w:sz w:val="28"/>
          <w:szCs w:val="28"/>
          <w:rtl/>
          <w:lang w:bidi="fa-IR"/>
        </w:rPr>
        <w:t>سابقه شغلی: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سازمان تبلیغات اسلامی استان تهران، دفتر مطالعات راهبردی، کارشناس(از شهریور 85 تا شهریور 87)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مشاور دانش آموزی در دبیرستان رویش های انقلاب اسلامی(قم) (93-94)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>تدریس درس علوم اجتماعی، دبیرستان رویش های انقلاب اسلامی (قم) (93-94)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  <w:lang w:bidi="fa-IR"/>
        </w:rPr>
        <w:t xml:space="preserve">معاونت پژوهش مدرسه علمیه صدر(بازار تهران). (از مهر 97) 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  <w:lang w:bidi="fa-IR"/>
        </w:rPr>
      </w:pPr>
      <w:r w:rsidRPr="003040F7">
        <w:rPr>
          <w:rFonts w:ascii="Cambria" w:eastAsia="Times New Roman" w:hAnsi="Cambria" w:cs="Cambria" w:hint="cs"/>
          <w:sz w:val="28"/>
          <w:szCs w:val="28"/>
          <w:rtl/>
          <w:lang w:bidi="fa-IR"/>
        </w:rPr>
        <w:t> </w:t>
      </w:r>
    </w:p>
    <w:p w:rsidR="003040F7" w:rsidRPr="003040F7" w:rsidRDefault="003040F7" w:rsidP="003040F7">
      <w:pPr>
        <w:bidi/>
        <w:spacing w:after="0" w:line="240" w:lineRule="auto"/>
        <w:ind w:left="540"/>
        <w:rPr>
          <w:rFonts w:ascii="Times New Roman" w:eastAsia="Times New Roman" w:hAnsi="Times New Roman" w:cs="B Lotus"/>
          <w:sz w:val="28"/>
          <w:szCs w:val="28"/>
          <w:rtl/>
        </w:rPr>
      </w:pPr>
      <w:r w:rsidRPr="003040F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 </w:t>
      </w:r>
    </w:p>
    <w:p w:rsidR="003040F7" w:rsidRPr="003040F7" w:rsidRDefault="003040F7" w:rsidP="003040F7">
      <w:pPr>
        <w:spacing w:after="200" w:line="276" w:lineRule="auto"/>
        <w:rPr>
          <w:rFonts w:cs="B Lotus"/>
          <w:sz w:val="24"/>
          <w:szCs w:val="24"/>
        </w:rPr>
      </w:pPr>
    </w:p>
    <w:p w:rsidR="003040F7" w:rsidRPr="003040F7" w:rsidRDefault="003040F7" w:rsidP="003040F7">
      <w:pPr>
        <w:spacing w:after="200" w:line="276" w:lineRule="auto"/>
        <w:rPr>
          <w:rFonts w:cs="B Lotus"/>
          <w:sz w:val="24"/>
          <w:szCs w:val="24"/>
        </w:rPr>
      </w:pPr>
    </w:p>
    <w:p w:rsidR="003040F7" w:rsidRPr="003040F7" w:rsidRDefault="003040F7" w:rsidP="003040F7">
      <w:pPr>
        <w:spacing w:after="200" w:line="276" w:lineRule="auto"/>
        <w:rPr>
          <w:rFonts w:cs="B Lotus"/>
        </w:rPr>
      </w:pPr>
    </w:p>
    <w:p w:rsidR="007E4F2E" w:rsidRPr="00A900AE" w:rsidRDefault="007E4F2E" w:rsidP="00A900AE">
      <w:pPr>
        <w:bidi/>
        <w:jc w:val="both"/>
        <w:rPr>
          <w:rFonts w:cs="B Lotus"/>
          <w:sz w:val="32"/>
          <w:szCs w:val="32"/>
          <w:lang w:bidi="fa-IR"/>
        </w:rPr>
      </w:pPr>
    </w:p>
    <w:sectPr w:rsidR="007E4F2E" w:rsidRPr="00A900AE" w:rsidSect="00F1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46C6F"/>
    <w:multiLevelType w:val="hybridMultilevel"/>
    <w:tmpl w:val="ED708452"/>
    <w:lvl w:ilvl="0" w:tplc="4476B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2E"/>
    <w:rsid w:val="0002737A"/>
    <w:rsid w:val="0005106A"/>
    <w:rsid w:val="00085154"/>
    <w:rsid w:val="002E123D"/>
    <w:rsid w:val="003040F7"/>
    <w:rsid w:val="0036099A"/>
    <w:rsid w:val="00407D09"/>
    <w:rsid w:val="0055083D"/>
    <w:rsid w:val="00586F42"/>
    <w:rsid w:val="006B5BB8"/>
    <w:rsid w:val="00757B2D"/>
    <w:rsid w:val="007606CB"/>
    <w:rsid w:val="007C1015"/>
    <w:rsid w:val="007E4F2E"/>
    <w:rsid w:val="00803E7A"/>
    <w:rsid w:val="008A2BBD"/>
    <w:rsid w:val="00A21CFF"/>
    <w:rsid w:val="00A900AE"/>
    <w:rsid w:val="00BE46DC"/>
    <w:rsid w:val="00CE65AC"/>
    <w:rsid w:val="00F1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81CACBD-A5B3-43C3-97FC-C9EBDEE3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mr</cp:lastModifiedBy>
  <cp:revision>6</cp:revision>
  <dcterms:created xsi:type="dcterms:W3CDTF">2019-08-22T13:57:00Z</dcterms:created>
  <dcterms:modified xsi:type="dcterms:W3CDTF">2019-08-22T14:34:00Z</dcterms:modified>
</cp:coreProperties>
</file>