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B2F" w:rsidRDefault="00ED7B2F" w:rsidP="00B81E2F">
      <w:pPr>
        <w:bidi/>
        <w:spacing w:after="0"/>
        <w:jc w:val="center"/>
        <w:rPr>
          <w:rFonts w:cs="Karim"/>
          <w:b/>
          <w:bCs/>
          <w:sz w:val="34"/>
          <w:szCs w:val="34"/>
          <w:rtl/>
          <w:lang w:bidi="fa-IR"/>
        </w:rPr>
      </w:pPr>
      <w:r w:rsidRPr="00ED7B2F">
        <w:rPr>
          <w:rFonts w:cs="Karim" w:hint="cs"/>
          <w:b/>
          <w:bCs/>
          <w:sz w:val="34"/>
          <w:szCs w:val="34"/>
          <w:rtl/>
          <w:lang w:bidi="fa-IR"/>
        </w:rPr>
        <w:t>مقايسه فلسفه اجتماع / فلسفه تاريخ</w:t>
      </w:r>
    </w:p>
    <w:p w:rsidR="00ED7B2F" w:rsidRPr="00ED7B2F" w:rsidRDefault="00ED7B2F" w:rsidP="00B81E2F">
      <w:pPr>
        <w:bidi/>
        <w:spacing w:after="0"/>
        <w:jc w:val="center"/>
        <w:rPr>
          <w:rFonts w:cs="Karim"/>
          <w:b/>
          <w:bCs/>
          <w:sz w:val="34"/>
          <w:szCs w:val="34"/>
          <w:lang w:bidi="fa-IR"/>
        </w:rPr>
      </w:pPr>
      <w:r w:rsidRPr="00ED7B2F">
        <w:rPr>
          <w:rFonts w:cs="Karim" w:hint="cs"/>
          <w:b/>
          <w:bCs/>
          <w:sz w:val="34"/>
          <w:szCs w:val="34"/>
          <w:rtl/>
          <w:lang w:bidi="fa-IR"/>
        </w:rPr>
        <w:t>مرتضي مطهري با کارل مارکس</w:t>
      </w:r>
    </w:p>
    <w:p w:rsidR="00504F0A" w:rsidRDefault="001D689F" w:rsidP="00B81E2F">
      <w:pPr>
        <w:bidi/>
        <w:spacing w:after="0" w:line="216" w:lineRule="auto"/>
        <w:jc w:val="right"/>
        <w:rPr>
          <w:rFonts w:cs="Karim"/>
          <w:sz w:val="24"/>
          <w:szCs w:val="24"/>
          <w:rtl/>
          <w:lang w:bidi="fa-IR"/>
        </w:rPr>
      </w:pPr>
      <w:r>
        <w:rPr>
          <w:rFonts w:cs="Karim" w:hint="cs"/>
          <w:sz w:val="24"/>
          <w:szCs w:val="24"/>
          <w:rtl/>
          <w:lang w:bidi="fa-IR"/>
        </w:rPr>
        <w:t xml:space="preserve">محمود تقي‌زاده داوري </w:t>
      </w:r>
      <w:r w:rsidRPr="001D689F">
        <w:rPr>
          <w:rFonts w:asciiTheme="majorBidi" w:hAnsiTheme="majorBidi" w:cstheme="majorBidi"/>
          <w:sz w:val="18"/>
          <w:szCs w:val="18"/>
          <w:lang w:bidi="fa-IR"/>
        </w:rPr>
        <w:t>(</w:t>
      </w:r>
      <w:proofErr w:type="spellStart"/>
      <w:r w:rsidRPr="001D689F">
        <w:rPr>
          <w:rFonts w:asciiTheme="majorBidi" w:hAnsiTheme="majorBidi" w:cstheme="majorBidi"/>
          <w:sz w:val="18"/>
          <w:szCs w:val="18"/>
          <w:lang w:bidi="fa-IR"/>
        </w:rPr>
        <w:t>Ph.D</w:t>
      </w:r>
      <w:proofErr w:type="spellEnd"/>
      <w:r w:rsidRPr="001D689F">
        <w:rPr>
          <w:rFonts w:asciiTheme="majorBidi" w:hAnsiTheme="majorBidi" w:cstheme="majorBidi"/>
          <w:sz w:val="18"/>
          <w:szCs w:val="18"/>
          <w:lang w:bidi="fa-IR"/>
        </w:rPr>
        <w:t>)</w:t>
      </w:r>
      <w:r w:rsidR="00B81E2F">
        <w:rPr>
          <w:rFonts w:asciiTheme="majorBidi" w:hAnsiTheme="majorBidi" w:cstheme="majorBidi" w:hint="cs"/>
          <w:sz w:val="18"/>
          <w:szCs w:val="18"/>
          <w:rtl/>
          <w:lang w:bidi="fa-IR"/>
        </w:rPr>
        <w:t xml:space="preserve"> </w:t>
      </w:r>
      <w:r w:rsidR="00B81E2F">
        <w:rPr>
          <w:rFonts w:cs="Karim" w:hint="cs"/>
          <w:sz w:val="24"/>
          <w:szCs w:val="24"/>
          <w:rtl/>
          <w:lang w:bidi="fa-IR"/>
        </w:rPr>
        <w:t xml:space="preserve">/ </w:t>
      </w:r>
      <w:r>
        <w:rPr>
          <w:rFonts w:cs="Karim" w:hint="cs"/>
          <w:sz w:val="24"/>
          <w:szCs w:val="24"/>
          <w:rtl/>
          <w:lang w:bidi="fa-IR"/>
        </w:rPr>
        <w:t>دانشيار دانشگاه علامه طباطبايي</w:t>
      </w:r>
      <w:r>
        <w:rPr>
          <w:rFonts w:cs="ALAEM" w:hint="cs"/>
          <w:sz w:val="24"/>
          <w:szCs w:val="24"/>
          <w:rtl/>
          <w:lang w:bidi="fa-IR"/>
        </w:rPr>
        <w:t>;</w:t>
      </w:r>
      <w:r w:rsidR="00316583" w:rsidRPr="00316583">
        <w:rPr>
          <w:rFonts w:cs="Karim" w:hint="cs"/>
          <w:sz w:val="24"/>
          <w:szCs w:val="24"/>
          <w:rtl/>
          <w:lang w:bidi="fa-IR"/>
        </w:rPr>
        <w:t xml:space="preserve"> </w:t>
      </w:r>
    </w:p>
    <w:p w:rsidR="00316583" w:rsidRDefault="00EC6E53" w:rsidP="00B81E2F">
      <w:pPr>
        <w:bidi/>
        <w:spacing w:after="0" w:line="216" w:lineRule="auto"/>
        <w:jc w:val="right"/>
        <w:rPr>
          <w:rFonts w:ascii="Times New Roman" w:eastAsia="Times New Roman" w:hAnsi="Times New Roman" w:cs="Times New Roman"/>
          <w:sz w:val="18"/>
          <w:szCs w:val="18"/>
        </w:rPr>
      </w:pPr>
      <w:hyperlink r:id="rId9" w:history="1">
        <w:r w:rsidRPr="001C1D45">
          <w:rPr>
            <w:rStyle w:val="Hyperlink"/>
            <w:rFonts w:ascii="Times New Roman" w:eastAsia="Times New Roman" w:hAnsi="Times New Roman" w:cs="Times New Roman"/>
            <w:sz w:val="18"/>
            <w:szCs w:val="18"/>
          </w:rPr>
          <w:t>davari@atu.ac.ir</w:t>
        </w:r>
      </w:hyperlink>
    </w:p>
    <w:p w:rsidR="00EC6E53" w:rsidRDefault="00EC6E53" w:rsidP="00EC6E53">
      <w:pPr>
        <w:bidi/>
        <w:spacing w:after="0" w:line="216" w:lineRule="auto"/>
        <w:jc w:val="right"/>
        <w:rPr>
          <w:rFonts w:ascii="Times New Roman" w:eastAsia="Times New Roman" w:hAnsi="Times New Roman" w:cs="Times New Roman"/>
          <w:sz w:val="18"/>
          <w:szCs w:val="18"/>
        </w:rPr>
      </w:pPr>
    </w:p>
    <w:p w:rsidR="00EC6E53" w:rsidRDefault="00EC6E53" w:rsidP="00EC6E53">
      <w:pPr>
        <w:bidi/>
      </w:pPr>
      <w:r>
        <w:rPr>
          <w:rtl/>
        </w:rPr>
        <w:t>سلام</w:t>
      </w:r>
    </w:p>
    <w:p w:rsidR="00EC6E53" w:rsidRDefault="00EC6E53" w:rsidP="00EC6E53">
      <w:pPr>
        <w:bidi/>
        <w:rPr>
          <w:rtl/>
        </w:rPr>
      </w:pPr>
      <w:r>
        <w:rPr>
          <w:rtl/>
        </w:rPr>
        <w:t>چکيده مقاله جناب آقاي دکتر محمود تقي زاده داوري دانشيار دانشگاه علامه طباطبايي با موضوع «مقايسه فلسفه اجتماع / فلسفه تاريخ مرتضي مطهري با کارل مارکس» براي همايش بين المللي بازانديشي آراي استاد شهيد مطهري ره در مواجهه با مسائل امروز به پيوست ارسال شد.</w:t>
      </w:r>
    </w:p>
    <w:p w:rsidR="00EC6E53" w:rsidRDefault="00EC6E53" w:rsidP="00EC6E53">
      <w:pPr>
        <w:bidi/>
        <w:rPr>
          <w:rtl/>
        </w:rPr>
      </w:pPr>
      <w:r>
        <w:rPr>
          <w:rtl/>
        </w:rPr>
        <w:t>با تشکر</w:t>
      </w:r>
    </w:p>
    <w:p w:rsidR="00EC6E53" w:rsidRDefault="00EC6E53" w:rsidP="00EC6E53">
      <w:pPr>
        <w:bidi/>
        <w:rPr>
          <w:rtl/>
        </w:rPr>
      </w:pPr>
      <w:r>
        <w:rPr>
          <w:rtl/>
        </w:rPr>
        <w:t xml:space="preserve">آزرم </w:t>
      </w:r>
    </w:p>
    <w:p w:rsidR="00EC6E53" w:rsidRDefault="00EC6E53" w:rsidP="00EC6E53">
      <w:pPr>
        <w:rPr>
          <w:rtl/>
        </w:rPr>
      </w:pPr>
      <w:r>
        <w:br/>
        <w:t xml:space="preserve">-- </w:t>
      </w:r>
    </w:p>
    <w:p w:rsidR="00EC6E53" w:rsidRDefault="00EC6E53" w:rsidP="00EC6E53">
      <w:proofErr w:type="spellStart"/>
      <w:proofErr w:type="gramStart"/>
      <w:r>
        <w:t>mohammadkazemazarm</w:t>
      </w:r>
      <w:proofErr w:type="spellEnd"/>
      <w:proofErr w:type="gramEnd"/>
    </w:p>
    <w:p w:rsidR="00EC6E53" w:rsidRDefault="00EC6E53" w:rsidP="00EC6E53">
      <w:hyperlink r:id="rId10" w:tgtFrame="_blank" w:history="1">
        <w:r>
          <w:rPr>
            <w:rStyle w:val="Hyperlink"/>
          </w:rPr>
          <w:t>kazemazarm@gmail.com</w:t>
        </w:r>
      </w:hyperlink>
      <w:r>
        <w:br/>
        <w:t>02532804636</w:t>
      </w:r>
      <w:r>
        <w:br/>
        <w:t>09220664127</w:t>
      </w:r>
    </w:p>
    <w:p w:rsidR="00EC6E53" w:rsidRPr="00316583" w:rsidRDefault="00EC6E53" w:rsidP="00EC6E53">
      <w:pPr>
        <w:bidi/>
        <w:spacing w:after="0" w:line="216" w:lineRule="auto"/>
        <w:jc w:val="right"/>
        <w:rPr>
          <w:rFonts w:cs="Karim"/>
          <w:sz w:val="24"/>
          <w:szCs w:val="24"/>
          <w:lang w:bidi="fa-IR"/>
        </w:rPr>
      </w:pPr>
      <w:bookmarkStart w:id="0" w:name="_GoBack"/>
      <w:bookmarkEnd w:id="0"/>
    </w:p>
    <w:p w:rsidR="00E264C8" w:rsidRPr="00056D63" w:rsidRDefault="00E264C8" w:rsidP="00B81E2F">
      <w:pPr>
        <w:bidi/>
        <w:spacing w:after="0" w:line="216" w:lineRule="auto"/>
        <w:jc w:val="both"/>
        <w:rPr>
          <w:rFonts w:cs="Karim"/>
          <w:b/>
          <w:bCs/>
          <w:sz w:val="32"/>
          <w:szCs w:val="32"/>
          <w:lang w:bidi="fa-IR"/>
        </w:rPr>
      </w:pPr>
      <w:r w:rsidRPr="00056D63">
        <w:rPr>
          <w:rFonts w:cs="Karim" w:hint="eastAsia"/>
          <w:b/>
          <w:bCs/>
          <w:sz w:val="32"/>
          <w:szCs w:val="32"/>
          <w:rtl/>
          <w:lang w:bidi="fa-IR"/>
        </w:rPr>
        <w:t>چک</w:t>
      </w:r>
      <w:r w:rsidR="00C67349" w:rsidRPr="00056D63">
        <w:rPr>
          <w:rFonts w:cs="Karim" w:hint="cs"/>
          <w:b/>
          <w:bCs/>
          <w:sz w:val="32"/>
          <w:szCs w:val="32"/>
          <w:rtl/>
          <w:lang w:bidi="fa-IR"/>
        </w:rPr>
        <w:t>ي</w:t>
      </w:r>
      <w:r w:rsidRPr="00056D63">
        <w:rPr>
          <w:rFonts w:cs="Karim" w:hint="eastAsia"/>
          <w:b/>
          <w:bCs/>
          <w:sz w:val="32"/>
          <w:szCs w:val="32"/>
          <w:rtl/>
          <w:lang w:bidi="fa-IR"/>
        </w:rPr>
        <w:t>ده</w:t>
      </w:r>
    </w:p>
    <w:p w:rsidR="001D689F" w:rsidRDefault="00ED7B2F" w:rsidP="006152C2">
      <w:pPr>
        <w:bidi/>
        <w:spacing w:after="0" w:line="214" w:lineRule="auto"/>
        <w:jc w:val="both"/>
        <w:rPr>
          <w:rFonts w:cs="Karim"/>
          <w:sz w:val="32"/>
          <w:szCs w:val="32"/>
          <w:rtl/>
          <w:lang w:bidi="fa-IR"/>
        </w:rPr>
      </w:pPr>
      <w:r>
        <w:rPr>
          <w:rFonts w:cs="Karim" w:hint="cs"/>
          <w:sz w:val="32"/>
          <w:szCs w:val="32"/>
          <w:rtl/>
          <w:lang w:bidi="fa-IR"/>
        </w:rPr>
        <w:t>فلسفه اجتماع و فلسفه تاريخ استاد شهيد مرتضي مطهري</w:t>
      </w:r>
      <w:r>
        <w:rPr>
          <w:rFonts w:cs="ALAEM" w:hint="cs"/>
          <w:sz w:val="24"/>
          <w:szCs w:val="24"/>
          <w:rtl/>
          <w:lang w:bidi="fa-IR"/>
        </w:rPr>
        <w:t>;</w:t>
      </w:r>
      <w:r>
        <w:rPr>
          <w:rFonts w:cs="Karim" w:hint="cs"/>
          <w:sz w:val="32"/>
          <w:szCs w:val="32"/>
          <w:rtl/>
          <w:lang w:bidi="fa-IR"/>
        </w:rPr>
        <w:t xml:space="preserve"> (1298ـ1358) تماماً در نقد ديدگاه‌هاي اجتماعي و تاريخي کارل مارکس (1818ـ1883م) نظريه‌پرداز برجسته جوامع سوسياليستي و کمونيستي قرن </w:t>
      </w:r>
      <w:r w:rsidR="006152C2">
        <w:rPr>
          <w:rFonts w:cs="Karim" w:hint="cs"/>
          <w:sz w:val="32"/>
          <w:szCs w:val="32"/>
          <w:rtl/>
          <w:lang w:bidi="fa-IR"/>
        </w:rPr>
        <w:t>گذشته</w:t>
      </w:r>
      <w:r>
        <w:rPr>
          <w:rFonts w:cs="Karim" w:hint="cs"/>
          <w:sz w:val="32"/>
          <w:szCs w:val="32"/>
          <w:rtl/>
          <w:lang w:bidi="fa-IR"/>
        </w:rPr>
        <w:t xml:space="preserve"> و نيز نقد پيروان چپ‌گراي داخلي آنها به تحرير درآمده است. در فلسفه اجتماع، مارکس، انسان را موجودي صرفاً اجتماعي </w:t>
      </w:r>
      <w:r w:rsidRPr="00B81E2F">
        <w:rPr>
          <w:rFonts w:asciiTheme="majorBidi" w:hAnsiTheme="majorBidi" w:cstheme="majorBidi"/>
          <w:sz w:val="24"/>
          <w:szCs w:val="24"/>
          <w:lang w:bidi="fa-IR"/>
        </w:rPr>
        <w:t>(generic)</w:t>
      </w:r>
      <w:r>
        <w:rPr>
          <w:rFonts w:cs="Karim" w:hint="cs"/>
          <w:sz w:val="32"/>
          <w:szCs w:val="32"/>
          <w:rtl/>
          <w:lang w:bidi="fa-IR"/>
        </w:rPr>
        <w:t xml:space="preserve"> تصوير مي‌کند و اصالت را به جامعه ‌مي‌دهد </w:t>
      </w:r>
      <w:r w:rsidRPr="00B81E2F">
        <w:rPr>
          <w:rFonts w:asciiTheme="majorBidi" w:hAnsiTheme="majorBidi" w:cstheme="majorBidi"/>
          <w:sz w:val="24"/>
          <w:szCs w:val="24"/>
          <w:lang w:bidi="fa-IR"/>
        </w:rPr>
        <w:lastRenderedPageBreak/>
        <w:t>(collectivism)</w:t>
      </w:r>
      <w:r>
        <w:rPr>
          <w:rFonts w:cs="Karim" w:hint="cs"/>
          <w:sz w:val="32"/>
          <w:szCs w:val="32"/>
          <w:rtl/>
          <w:lang w:bidi="fa-IR"/>
        </w:rPr>
        <w:t xml:space="preserve"> و فرد را موجودي کاملاً منفعل و تأثيرپذير قلمداد مي‌کند. در حالي که مطهري، در عين اينکه انسان را موجودي اجتماعي تلقي کرده (</w:t>
      </w:r>
      <w:r w:rsidR="006152C2">
        <w:rPr>
          <w:rFonts w:cs="Karim" w:hint="cs"/>
          <w:sz w:val="32"/>
          <w:szCs w:val="32"/>
          <w:rtl/>
          <w:lang w:bidi="fa-IR"/>
        </w:rPr>
        <w:t>الا</w:t>
      </w:r>
      <w:r>
        <w:rPr>
          <w:rFonts w:cs="Karim" w:hint="cs"/>
          <w:sz w:val="32"/>
          <w:szCs w:val="32"/>
          <w:rtl/>
          <w:lang w:bidi="fa-IR"/>
        </w:rPr>
        <w:t xml:space="preserve">نسان مدني بالطبع) ولي به فطرت فرد انساني نيز معتقد است و از اين رو اصالت را هم به فرد مي‌دهد و هم به جامعه </w:t>
      </w:r>
      <w:r w:rsidRPr="00B81E2F">
        <w:rPr>
          <w:rFonts w:asciiTheme="majorBidi" w:hAnsiTheme="majorBidi" w:cstheme="majorBidi"/>
          <w:sz w:val="24"/>
          <w:szCs w:val="24"/>
          <w:lang w:bidi="fa-IR"/>
        </w:rPr>
        <w:t>(individualism &amp; collectivism)</w:t>
      </w:r>
      <w:r w:rsidRPr="00B81E2F">
        <w:rPr>
          <w:rFonts w:asciiTheme="majorBidi" w:hAnsiTheme="majorBidi" w:cstheme="majorBidi"/>
          <w:sz w:val="24"/>
          <w:szCs w:val="24"/>
          <w:rtl/>
          <w:lang w:bidi="fa-IR"/>
        </w:rPr>
        <w:t xml:space="preserve"> </w:t>
      </w:r>
      <w:r>
        <w:rPr>
          <w:rFonts w:cs="Karim" w:hint="cs"/>
          <w:sz w:val="32"/>
          <w:szCs w:val="32"/>
          <w:rtl/>
          <w:lang w:bidi="fa-IR"/>
        </w:rPr>
        <w:t xml:space="preserve">و فرد را در مقابل جبرهاي اجتماعي کاملاً منفعل و پذيرنده تصور نمي‌کند. در فلسفه تاريخ، مارکس به پراکسيس </w:t>
      </w:r>
      <w:r w:rsidRPr="00B81E2F">
        <w:rPr>
          <w:rFonts w:asciiTheme="majorBidi" w:hAnsiTheme="majorBidi" w:cstheme="majorBidi"/>
          <w:sz w:val="24"/>
          <w:szCs w:val="24"/>
          <w:lang w:bidi="fa-IR"/>
        </w:rPr>
        <w:t>(praxis)</w:t>
      </w:r>
      <w:r>
        <w:rPr>
          <w:rFonts w:cs="Karim" w:hint="cs"/>
          <w:sz w:val="32"/>
          <w:szCs w:val="32"/>
          <w:rtl/>
          <w:lang w:bidi="fa-IR"/>
        </w:rPr>
        <w:t xml:space="preserve"> معتقد است و جوهره انسان را در کار جمعي او که ذاتاً متحول و متکامل است، جست‌وجو مي‌کند و از اين رو به اصالت اقتصاد </w:t>
      </w:r>
      <w:r w:rsidR="006152C2">
        <w:rPr>
          <w:rFonts w:cs="Karim" w:hint="cs"/>
          <w:sz w:val="32"/>
          <w:szCs w:val="32"/>
          <w:rtl/>
          <w:lang w:bidi="fa-IR"/>
        </w:rPr>
        <w:t xml:space="preserve">و </w:t>
      </w:r>
      <w:r>
        <w:rPr>
          <w:rFonts w:cs="Karim" w:hint="cs"/>
          <w:sz w:val="32"/>
          <w:szCs w:val="32"/>
          <w:rtl/>
          <w:lang w:bidi="fa-IR"/>
        </w:rPr>
        <w:t>ماترياليسم تاريخي باور دارد در حالي که‌ مطهري به روابط متقابل ايده و عمل، انديشه و کار و نهايتاً تقدّم ايده و انديشه بر عمل و کار اعتقاد دارد و از اين رو نقش نخبگان و انسان‌هاي داراي فکرهاي بلند و سازنده را در تحوّلات تاريخي بشر برجسته مي‌سازد</w:t>
      </w:r>
      <w:r w:rsidR="00FB65CC">
        <w:rPr>
          <w:rFonts w:cs="Karim" w:hint="cs"/>
          <w:sz w:val="32"/>
          <w:szCs w:val="32"/>
          <w:rtl/>
          <w:lang w:bidi="fa-IR"/>
        </w:rPr>
        <w:t>.</w:t>
      </w:r>
    </w:p>
    <w:p w:rsidR="00EE64B6" w:rsidRDefault="002F0E14" w:rsidP="00B81E2F">
      <w:pPr>
        <w:bidi/>
        <w:spacing w:after="0" w:line="214" w:lineRule="auto"/>
        <w:jc w:val="both"/>
        <w:rPr>
          <w:rFonts w:cs="Karim"/>
          <w:b/>
          <w:bCs/>
          <w:sz w:val="32"/>
          <w:szCs w:val="32"/>
          <w:rtl/>
          <w:lang w:bidi="fa-IR"/>
        </w:rPr>
      </w:pPr>
      <w:r>
        <w:rPr>
          <w:rFonts w:cs="Karim" w:hint="cs"/>
          <w:sz w:val="32"/>
          <w:szCs w:val="32"/>
          <w:rtl/>
          <w:lang w:bidi="fa-IR"/>
        </w:rPr>
        <w:t>کليدواژه‌ها:</w:t>
      </w:r>
      <w:r w:rsidR="00ED7B2F">
        <w:rPr>
          <w:rFonts w:cs="Karim" w:hint="cs"/>
          <w:sz w:val="32"/>
          <w:szCs w:val="32"/>
          <w:rtl/>
          <w:lang w:bidi="fa-IR"/>
        </w:rPr>
        <w:t xml:space="preserve"> مرتضي مطهري، کارل مارکس، اصالت فرد، اصالت جامعه، فلسفه اجتماع، فلسفه تاريخ، پراکسيس، ژنريک</w:t>
      </w:r>
      <w:r w:rsidR="00D27BDB">
        <w:rPr>
          <w:rFonts w:cs="Karim" w:hint="cs"/>
          <w:sz w:val="32"/>
          <w:szCs w:val="32"/>
          <w:rtl/>
          <w:lang w:bidi="fa-IR"/>
        </w:rPr>
        <w:t>.</w:t>
      </w:r>
    </w:p>
    <w:sectPr w:rsidR="00EE64B6" w:rsidSect="000479DB">
      <w:footerReference w:type="default" r:id="rId11"/>
      <w:pgSz w:w="11907" w:h="16840" w:code="9"/>
      <w:pgMar w:top="3402" w:right="2552" w:bottom="3402" w:left="2552" w:header="567" w:footer="567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77AA" w:rsidRDefault="00C677AA" w:rsidP="00126C58">
      <w:pPr>
        <w:spacing w:after="0" w:line="240" w:lineRule="auto"/>
      </w:pPr>
      <w:r>
        <w:separator/>
      </w:r>
    </w:p>
  </w:endnote>
  <w:endnote w:type="continuationSeparator" w:id="0">
    <w:p w:rsidR="00C677AA" w:rsidRDefault="00C677AA" w:rsidP="00126C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86C25EF-865D-464C-A573-3527D2706454}"/>
    <w:embedBold r:id="rId2" w:fontKey="{3A260F82-5C26-4F36-A2CD-BE994A7FD5BE}"/>
    <w:embedBoldItalic r:id="rId3" w:fontKey="{11FE0D90-FA97-46DC-B2D0-A253EE1F25AC}"/>
  </w:font>
  <w:font w:name="Karim">
    <w:panose1 w:val="00000400000000000000"/>
    <w:charset w:val="B2"/>
    <w:family w:val="auto"/>
    <w:pitch w:val="variable"/>
    <w:sig w:usb0="00002001" w:usb1="00000000" w:usb2="00000000" w:usb3="00000000" w:csb0="00000040" w:csb1="00000000"/>
    <w:embedRegular r:id="rId4" w:fontKey="{68DA7386-0638-45A5-ABD4-0BDB0D13112F}"/>
    <w:embedBold r:id="rId5" w:fontKey="{73C4A15B-290E-46EC-AB67-136708B4A5C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6" w:fontKey="{89091284-C56E-4BED-BC83-B1A2A910ED4D}"/>
    <w:embedBold r:id="rId7" w:fontKey="{A6FC2A13-A20E-47BE-9DA6-A2E3BD85CCE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8C0CF205-9910-4098-98E6-FE37B4ECE4D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A071B59C-4BB7-4E4E-AFB9-1CA19114BF7E}"/>
    <w:embedBoldItalic r:id="rId10" w:fontKey="{54202FAC-5479-4AB0-8AFD-70C7415A1F05}"/>
  </w:font>
  <w:font w:name="Zar">
    <w:panose1 w:val="00000400000000000000"/>
    <w:charset w:val="B2"/>
    <w:family w:val="auto"/>
    <w:pitch w:val="variable"/>
    <w:sig w:usb0="00002001" w:usb1="00000000" w:usb2="00000000" w:usb3="00000000" w:csb0="00000040" w:csb1="00000000"/>
    <w:embedBold r:id="rId11" w:fontKey="{2881E5C2-9C9A-4141-95AB-CA884E3F3C4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CF444137-18FC-4A5B-99A0-2E75FECB1C63}"/>
  </w:font>
  <w:font w:name="ALAEM">
    <w:altName w:val="Times New Roman"/>
    <w:charset w:val="B2"/>
    <w:family w:val="auto"/>
    <w:pitch w:val="variable"/>
    <w:sig w:usb0="00000000" w:usb1="90000000" w:usb2="00000008" w:usb3="00000000" w:csb0="80000040" w:csb1="00000000"/>
    <w:embedRegular r:id="rId13" w:fontKey="{2CE29D6D-CB35-4002-8714-2CC31D13429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188747756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479DB" w:rsidRDefault="000479DB" w:rsidP="000479DB">
        <w:pPr>
          <w:pStyle w:val="Footer"/>
          <w:bidi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C6E53">
          <w:rPr>
            <w:noProof/>
            <w:rtl/>
          </w:rPr>
          <w:t>2</w:t>
        </w:r>
        <w:r>
          <w:rPr>
            <w:noProof/>
          </w:rPr>
          <w:fldChar w:fldCharType="end"/>
        </w:r>
      </w:p>
    </w:sdtContent>
  </w:sdt>
  <w:p w:rsidR="000479DB" w:rsidRDefault="000479D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77AA" w:rsidRDefault="00C677AA" w:rsidP="00126C58">
      <w:pPr>
        <w:spacing w:after="0" w:line="240" w:lineRule="auto"/>
      </w:pPr>
      <w:r>
        <w:separator/>
      </w:r>
    </w:p>
  </w:footnote>
  <w:footnote w:type="continuationSeparator" w:id="0">
    <w:p w:rsidR="00C677AA" w:rsidRDefault="00C677AA" w:rsidP="00126C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7E15CE"/>
    <w:multiLevelType w:val="hybridMultilevel"/>
    <w:tmpl w:val="6A84E90A"/>
    <w:lvl w:ilvl="0" w:tplc="C7EAFA2E">
      <w:start w:val="1"/>
      <w:numFmt w:val="decimal"/>
      <w:lvlText w:val="%1."/>
      <w:lvlJc w:val="left"/>
      <w:pPr>
        <w:ind w:left="720" w:hanging="360"/>
      </w:pPr>
      <w:rPr>
        <w:rFonts w:cs="Karim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embedTrueTypeFonts/>
  <w:embedSystemFonts/>
  <w:bordersDoNotSurroundHeader/>
  <w:bordersDoNotSurroundFooter/>
  <w:hideSpellingErrors/>
  <w:proofState w:spelling="clean" w:grammar="clean"/>
  <w:defaultTabStop w:val="284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713"/>
    <w:rsid w:val="0000433D"/>
    <w:rsid w:val="000075AB"/>
    <w:rsid w:val="000079B5"/>
    <w:rsid w:val="000402B0"/>
    <w:rsid w:val="00041901"/>
    <w:rsid w:val="000479DB"/>
    <w:rsid w:val="00056D63"/>
    <w:rsid w:val="00065D70"/>
    <w:rsid w:val="00071E64"/>
    <w:rsid w:val="000731C6"/>
    <w:rsid w:val="0008094F"/>
    <w:rsid w:val="000911E5"/>
    <w:rsid w:val="000946FB"/>
    <w:rsid w:val="000A23E1"/>
    <w:rsid w:val="000A5948"/>
    <w:rsid w:val="000B4F04"/>
    <w:rsid w:val="000B67B2"/>
    <w:rsid w:val="000C3699"/>
    <w:rsid w:val="000C3E94"/>
    <w:rsid w:val="000D581F"/>
    <w:rsid w:val="000E2ADF"/>
    <w:rsid w:val="000F3B3A"/>
    <w:rsid w:val="00126C58"/>
    <w:rsid w:val="001305CE"/>
    <w:rsid w:val="001535B1"/>
    <w:rsid w:val="00162BCB"/>
    <w:rsid w:val="00164AD5"/>
    <w:rsid w:val="00166E99"/>
    <w:rsid w:val="00177376"/>
    <w:rsid w:val="0018237C"/>
    <w:rsid w:val="0018316F"/>
    <w:rsid w:val="001873C2"/>
    <w:rsid w:val="001A45FF"/>
    <w:rsid w:val="001A7BF7"/>
    <w:rsid w:val="001B4197"/>
    <w:rsid w:val="001B4E5A"/>
    <w:rsid w:val="001C4D9C"/>
    <w:rsid w:val="001D58E6"/>
    <w:rsid w:val="001D689F"/>
    <w:rsid w:val="001E6BE3"/>
    <w:rsid w:val="001F17C4"/>
    <w:rsid w:val="001F311F"/>
    <w:rsid w:val="00201EA0"/>
    <w:rsid w:val="00213068"/>
    <w:rsid w:val="0021505F"/>
    <w:rsid w:val="002228A6"/>
    <w:rsid w:val="00227768"/>
    <w:rsid w:val="00234361"/>
    <w:rsid w:val="00241C66"/>
    <w:rsid w:val="00242751"/>
    <w:rsid w:val="00261775"/>
    <w:rsid w:val="00262D3D"/>
    <w:rsid w:val="00266ECA"/>
    <w:rsid w:val="0026755C"/>
    <w:rsid w:val="00276C76"/>
    <w:rsid w:val="002879AC"/>
    <w:rsid w:val="002A016D"/>
    <w:rsid w:val="002A5857"/>
    <w:rsid w:val="002B5103"/>
    <w:rsid w:val="002B72E6"/>
    <w:rsid w:val="002D0C1F"/>
    <w:rsid w:val="002D2E89"/>
    <w:rsid w:val="002D5CAF"/>
    <w:rsid w:val="002F0E14"/>
    <w:rsid w:val="002F2E03"/>
    <w:rsid w:val="002F312A"/>
    <w:rsid w:val="00300F8D"/>
    <w:rsid w:val="0030766A"/>
    <w:rsid w:val="00316583"/>
    <w:rsid w:val="003174C2"/>
    <w:rsid w:val="00342E87"/>
    <w:rsid w:val="00346D40"/>
    <w:rsid w:val="00362CAC"/>
    <w:rsid w:val="00363E38"/>
    <w:rsid w:val="0039046A"/>
    <w:rsid w:val="00397F37"/>
    <w:rsid w:val="003D1139"/>
    <w:rsid w:val="003D5D1C"/>
    <w:rsid w:val="00401AD3"/>
    <w:rsid w:val="00410ED1"/>
    <w:rsid w:val="00412C3B"/>
    <w:rsid w:val="00421610"/>
    <w:rsid w:val="0042172B"/>
    <w:rsid w:val="00422F1A"/>
    <w:rsid w:val="004242AF"/>
    <w:rsid w:val="004334D8"/>
    <w:rsid w:val="004478A3"/>
    <w:rsid w:val="00455324"/>
    <w:rsid w:val="00455922"/>
    <w:rsid w:val="00456E23"/>
    <w:rsid w:val="00457102"/>
    <w:rsid w:val="00463193"/>
    <w:rsid w:val="00467422"/>
    <w:rsid w:val="00481630"/>
    <w:rsid w:val="00490C10"/>
    <w:rsid w:val="00491541"/>
    <w:rsid w:val="004924BA"/>
    <w:rsid w:val="004943F0"/>
    <w:rsid w:val="004B3820"/>
    <w:rsid w:val="004C101B"/>
    <w:rsid w:val="004D4CF9"/>
    <w:rsid w:val="004F0634"/>
    <w:rsid w:val="004F6482"/>
    <w:rsid w:val="00504F0A"/>
    <w:rsid w:val="005157CA"/>
    <w:rsid w:val="00524BD8"/>
    <w:rsid w:val="00526CDA"/>
    <w:rsid w:val="00530AE1"/>
    <w:rsid w:val="00533090"/>
    <w:rsid w:val="00544241"/>
    <w:rsid w:val="005449FA"/>
    <w:rsid w:val="00553E24"/>
    <w:rsid w:val="005616D4"/>
    <w:rsid w:val="00565600"/>
    <w:rsid w:val="00565AD8"/>
    <w:rsid w:val="0057115C"/>
    <w:rsid w:val="00595208"/>
    <w:rsid w:val="005B60DF"/>
    <w:rsid w:val="005C3867"/>
    <w:rsid w:val="005D45DC"/>
    <w:rsid w:val="005E2BF9"/>
    <w:rsid w:val="005F10E1"/>
    <w:rsid w:val="00600836"/>
    <w:rsid w:val="006014AE"/>
    <w:rsid w:val="0060163A"/>
    <w:rsid w:val="006152C2"/>
    <w:rsid w:val="0061551A"/>
    <w:rsid w:val="0062736B"/>
    <w:rsid w:val="0064456A"/>
    <w:rsid w:val="006457C9"/>
    <w:rsid w:val="00654FF0"/>
    <w:rsid w:val="0065672E"/>
    <w:rsid w:val="00657A26"/>
    <w:rsid w:val="00664CD9"/>
    <w:rsid w:val="00671304"/>
    <w:rsid w:val="0067470D"/>
    <w:rsid w:val="00682BB0"/>
    <w:rsid w:val="006A7A1D"/>
    <w:rsid w:val="006B1084"/>
    <w:rsid w:val="006B10D5"/>
    <w:rsid w:val="006B37E2"/>
    <w:rsid w:val="006B4628"/>
    <w:rsid w:val="006B49B9"/>
    <w:rsid w:val="006B5399"/>
    <w:rsid w:val="006C634E"/>
    <w:rsid w:val="006D0E25"/>
    <w:rsid w:val="006D5C16"/>
    <w:rsid w:val="006E1742"/>
    <w:rsid w:val="006E1D19"/>
    <w:rsid w:val="006E35CB"/>
    <w:rsid w:val="006E7DB9"/>
    <w:rsid w:val="006F339F"/>
    <w:rsid w:val="007132BC"/>
    <w:rsid w:val="0071364E"/>
    <w:rsid w:val="0071452D"/>
    <w:rsid w:val="00715354"/>
    <w:rsid w:val="00736A31"/>
    <w:rsid w:val="00743D91"/>
    <w:rsid w:val="00751658"/>
    <w:rsid w:val="007644FC"/>
    <w:rsid w:val="007660A0"/>
    <w:rsid w:val="007733F1"/>
    <w:rsid w:val="007742D4"/>
    <w:rsid w:val="00774E30"/>
    <w:rsid w:val="007A5B48"/>
    <w:rsid w:val="007B184B"/>
    <w:rsid w:val="007C10DD"/>
    <w:rsid w:val="007C2681"/>
    <w:rsid w:val="007D6353"/>
    <w:rsid w:val="007D6E7A"/>
    <w:rsid w:val="007E0AB5"/>
    <w:rsid w:val="007E4DBA"/>
    <w:rsid w:val="007E567A"/>
    <w:rsid w:val="007E7EC5"/>
    <w:rsid w:val="007F286B"/>
    <w:rsid w:val="00814BBC"/>
    <w:rsid w:val="00816FBF"/>
    <w:rsid w:val="00823B19"/>
    <w:rsid w:val="00823CA6"/>
    <w:rsid w:val="0083538C"/>
    <w:rsid w:val="00843645"/>
    <w:rsid w:val="00850CC9"/>
    <w:rsid w:val="00852E9A"/>
    <w:rsid w:val="00857889"/>
    <w:rsid w:val="00860258"/>
    <w:rsid w:val="00862F09"/>
    <w:rsid w:val="00864B25"/>
    <w:rsid w:val="00867EC8"/>
    <w:rsid w:val="00871DF1"/>
    <w:rsid w:val="00874D65"/>
    <w:rsid w:val="00880551"/>
    <w:rsid w:val="008841D9"/>
    <w:rsid w:val="00897BCD"/>
    <w:rsid w:val="008B073D"/>
    <w:rsid w:val="008B44B3"/>
    <w:rsid w:val="008B5BCF"/>
    <w:rsid w:val="008C0682"/>
    <w:rsid w:val="008D6A08"/>
    <w:rsid w:val="008D7B24"/>
    <w:rsid w:val="008E34B6"/>
    <w:rsid w:val="008E4C13"/>
    <w:rsid w:val="008F5BBA"/>
    <w:rsid w:val="008F5E79"/>
    <w:rsid w:val="0090468E"/>
    <w:rsid w:val="00905239"/>
    <w:rsid w:val="0090562F"/>
    <w:rsid w:val="00906A5F"/>
    <w:rsid w:val="00917E9D"/>
    <w:rsid w:val="00917F5D"/>
    <w:rsid w:val="009222AD"/>
    <w:rsid w:val="00924A97"/>
    <w:rsid w:val="00926019"/>
    <w:rsid w:val="00934196"/>
    <w:rsid w:val="00942DDC"/>
    <w:rsid w:val="00944ADF"/>
    <w:rsid w:val="0096182E"/>
    <w:rsid w:val="00965C6F"/>
    <w:rsid w:val="00975A58"/>
    <w:rsid w:val="009814D6"/>
    <w:rsid w:val="00983E4E"/>
    <w:rsid w:val="009A2184"/>
    <w:rsid w:val="009C148C"/>
    <w:rsid w:val="009F24F5"/>
    <w:rsid w:val="009F5E7B"/>
    <w:rsid w:val="00A24060"/>
    <w:rsid w:val="00A269C0"/>
    <w:rsid w:val="00A305CC"/>
    <w:rsid w:val="00A365F0"/>
    <w:rsid w:val="00A628D8"/>
    <w:rsid w:val="00A640BD"/>
    <w:rsid w:val="00A66DDC"/>
    <w:rsid w:val="00A67BC1"/>
    <w:rsid w:val="00A73069"/>
    <w:rsid w:val="00A75AFD"/>
    <w:rsid w:val="00A81D80"/>
    <w:rsid w:val="00A958F5"/>
    <w:rsid w:val="00AA344E"/>
    <w:rsid w:val="00AD1F81"/>
    <w:rsid w:val="00AE2E6C"/>
    <w:rsid w:val="00B00F15"/>
    <w:rsid w:val="00B01901"/>
    <w:rsid w:val="00B03B05"/>
    <w:rsid w:val="00B071A6"/>
    <w:rsid w:val="00B11080"/>
    <w:rsid w:val="00B15310"/>
    <w:rsid w:val="00B226BF"/>
    <w:rsid w:val="00B338BC"/>
    <w:rsid w:val="00B352AD"/>
    <w:rsid w:val="00B36EAA"/>
    <w:rsid w:val="00B67958"/>
    <w:rsid w:val="00B67DCE"/>
    <w:rsid w:val="00B73E0E"/>
    <w:rsid w:val="00B81E2F"/>
    <w:rsid w:val="00B81EB2"/>
    <w:rsid w:val="00B86EED"/>
    <w:rsid w:val="00B8781E"/>
    <w:rsid w:val="00B970DC"/>
    <w:rsid w:val="00BA0149"/>
    <w:rsid w:val="00BA43F5"/>
    <w:rsid w:val="00BA609F"/>
    <w:rsid w:val="00BC5093"/>
    <w:rsid w:val="00BC527C"/>
    <w:rsid w:val="00BD15E5"/>
    <w:rsid w:val="00BD56C1"/>
    <w:rsid w:val="00BE5ABC"/>
    <w:rsid w:val="00BF2373"/>
    <w:rsid w:val="00BF340C"/>
    <w:rsid w:val="00BF5D89"/>
    <w:rsid w:val="00C01288"/>
    <w:rsid w:val="00C04040"/>
    <w:rsid w:val="00C0486B"/>
    <w:rsid w:val="00C16338"/>
    <w:rsid w:val="00C21C29"/>
    <w:rsid w:val="00C235E8"/>
    <w:rsid w:val="00C23909"/>
    <w:rsid w:val="00C2689B"/>
    <w:rsid w:val="00C43F22"/>
    <w:rsid w:val="00C6293C"/>
    <w:rsid w:val="00C643B0"/>
    <w:rsid w:val="00C67349"/>
    <w:rsid w:val="00C677AA"/>
    <w:rsid w:val="00C70752"/>
    <w:rsid w:val="00C731A7"/>
    <w:rsid w:val="00C80B22"/>
    <w:rsid w:val="00C83879"/>
    <w:rsid w:val="00C92235"/>
    <w:rsid w:val="00C974D0"/>
    <w:rsid w:val="00CA1922"/>
    <w:rsid w:val="00CB3D6E"/>
    <w:rsid w:val="00CC279A"/>
    <w:rsid w:val="00CC466B"/>
    <w:rsid w:val="00CC511D"/>
    <w:rsid w:val="00CC56A5"/>
    <w:rsid w:val="00CC6725"/>
    <w:rsid w:val="00CD1E98"/>
    <w:rsid w:val="00CE5004"/>
    <w:rsid w:val="00D00010"/>
    <w:rsid w:val="00D0031E"/>
    <w:rsid w:val="00D021DE"/>
    <w:rsid w:val="00D0527F"/>
    <w:rsid w:val="00D133D4"/>
    <w:rsid w:val="00D13D34"/>
    <w:rsid w:val="00D176A8"/>
    <w:rsid w:val="00D27BDB"/>
    <w:rsid w:val="00D3411E"/>
    <w:rsid w:val="00D35F06"/>
    <w:rsid w:val="00D557B5"/>
    <w:rsid w:val="00D6040B"/>
    <w:rsid w:val="00D70CE8"/>
    <w:rsid w:val="00D91155"/>
    <w:rsid w:val="00D92339"/>
    <w:rsid w:val="00DA1F40"/>
    <w:rsid w:val="00DB3C15"/>
    <w:rsid w:val="00DF1B35"/>
    <w:rsid w:val="00E04886"/>
    <w:rsid w:val="00E16381"/>
    <w:rsid w:val="00E17843"/>
    <w:rsid w:val="00E22EA7"/>
    <w:rsid w:val="00E264C8"/>
    <w:rsid w:val="00E30095"/>
    <w:rsid w:val="00E32A8F"/>
    <w:rsid w:val="00E33681"/>
    <w:rsid w:val="00E36FB6"/>
    <w:rsid w:val="00E45F2F"/>
    <w:rsid w:val="00E54728"/>
    <w:rsid w:val="00E63734"/>
    <w:rsid w:val="00E674D6"/>
    <w:rsid w:val="00E938F5"/>
    <w:rsid w:val="00E94BB3"/>
    <w:rsid w:val="00E963F7"/>
    <w:rsid w:val="00EA161A"/>
    <w:rsid w:val="00EA1ED4"/>
    <w:rsid w:val="00EA322B"/>
    <w:rsid w:val="00EB40CB"/>
    <w:rsid w:val="00EB5D17"/>
    <w:rsid w:val="00EB6C8F"/>
    <w:rsid w:val="00EC322F"/>
    <w:rsid w:val="00EC6E53"/>
    <w:rsid w:val="00EC7A12"/>
    <w:rsid w:val="00ED571C"/>
    <w:rsid w:val="00ED7B2F"/>
    <w:rsid w:val="00EE0F76"/>
    <w:rsid w:val="00EE6199"/>
    <w:rsid w:val="00EE64B6"/>
    <w:rsid w:val="00EF0918"/>
    <w:rsid w:val="00F01E3D"/>
    <w:rsid w:val="00F12713"/>
    <w:rsid w:val="00F24CFA"/>
    <w:rsid w:val="00F268F4"/>
    <w:rsid w:val="00F3113B"/>
    <w:rsid w:val="00F324D4"/>
    <w:rsid w:val="00F37BE8"/>
    <w:rsid w:val="00F43720"/>
    <w:rsid w:val="00F53953"/>
    <w:rsid w:val="00F57D79"/>
    <w:rsid w:val="00F65C7D"/>
    <w:rsid w:val="00F711DF"/>
    <w:rsid w:val="00F745BA"/>
    <w:rsid w:val="00F91108"/>
    <w:rsid w:val="00F964D7"/>
    <w:rsid w:val="00F96EF2"/>
    <w:rsid w:val="00F9749E"/>
    <w:rsid w:val="00FA0302"/>
    <w:rsid w:val="00FA5873"/>
    <w:rsid w:val="00FB0A0A"/>
    <w:rsid w:val="00FB3AD5"/>
    <w:rsid w:val="00FB65CC"/>
    <w:rsid w:val="00FC2891"/>
    <w:rsid w:val="00FC5713"/>
    <w:rsid w:val="00FF5C9F"/>
    <w:rsid w:val="00FF5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Ari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43B0"/>
    <w:pPr>
      <w:keepNext/>
      <w:bidi/>
      <w:spacing w:before="240" w:after="60" w:line="240" w:lineRule="auto"/>
      <w:jc w:val="both"/>
      <w:outlineLvl w:val="1"/>
    </w:pPr>
    <w:rPr>
      <w:rFonts w:ascii="Cambria" w:eastAsia="Times New Roman" w:hAnsi="Cambria" w:cs="Zar"/>
      <w:b/>
      <w:bCs/>
      <w:i/>
      <w:sz w:val="28"/>
      <w:szCs w:val="32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6C5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126C58"/>
    <w:rPr>
      <w:rFonts w:cs="Arial"/>
    </w:rPr>
  </w:style>
  <w:style w:type="paragraph" w:styleId="Footer">
    <w:name w:val="footer"/>
    <w:basedOn w:val="Normal"/>
    <w:link w:val="FooterChar"/>
    <w:uiPriority w:val="99"/>
    <w:unhideWhenUsed/>
    <w:rsid w:val="00126C5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126C58"/>
    <w:rPr>
      <w:rFonts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5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B5103"/>
    <w:rPr>
      <w:rFonts w:ascii="Tahoma" w:hAnsi="Tahoma" w:cs="Tahoma"/>
      <w:sz w:val="16"/>
      <w:szCs w:val="16"/>
    </w:rPr>
  </w:style>
  <w:style w:type="character" w:styleId="FootnoteReference">
    <w:name w:val="footnote reference"/>
    <w:basedOn w:val="DefaultParagraphFont"/>
    <w:uiPriority w:val="99"/>
    <w:semiHidden/>
    <w:unhideWhenUsed/>
    <w:rsid w:val="00213068"/>
    <w:rPr>
      <w:vertAlign w:val="superscript"/>
    </w:rPr>
  </w:style>
  <w:style w:type="paragraph" w:styleId="NormalWeb">
    <w:name w:val="Normal (Web)"/>
    <w:basedOn w:val="Normal"/>
    <w:uiPriority w:val="99"/>
    <w:unhideWhenUsed/>
    <w:rsid w:val="002130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fa-IR"/>
    </w:rPr>
  </w:style>
  <w:style w:type="paragraph" w:styleId="ListParagraph">
    <w:name w:val="List Paragraph"/>
    <w:basedOn w:val="Normal"/>
    <w:uiPriority w:val="34"/>
    <w:qFormat/>
    <w:rsid w:val="00D92339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C643B0"/>
    <w:rPr>
      <w:rFonts w:ascii="Cambria" w:eastAsia="Times New Roman" w:hAnsi="Cambria" w:cs="Zar"/>
      <w:b/>
      <w:bCs/>
      <w:i/>
      <w:sz w:val="28"/>
      <w:szCs w:val="32"/>
      <w:lang w:bidi="fa-IR"/>
    </w:rPr>
  </w:style>
  <w:style w:type="table" w:styleId="TableGrid">
    <w:name w:val="Table Grid"/>
    <w:basedOn w:val="TableNormal"/>
    <w:uiPriority w:val="59"/>
    <w:rsid w:val="0060163A"/>
    <w:pPr>
      <w:spacing w:after="0" w:line="240" w:lineRule="auto"/>
    </w:pPr>
    <w:rPr>
      <w:rFonts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EC6E5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Ari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43B0"/>
    <w:pPr>
      <w:keepNext/>
      <w:bidi/>
      <w:spacing w:before="240" w:after="60" w:line="240" w:lineRule="auto"/>
      <w:jc w:val="both"/>
      <w:outlineLvl w:val="1"/>
    </w:pPr>
    <w:rPr>
      <w:rFonts w:ascii="Cambria" w:eastAsia="Times New Roman" w:hAnsi="Cambria" w:cs="Zar"/>
      <w:b/>
      <w:bCs/>
      <w:i/>
      <w:sz w:val="28"/>
      <w:szCs w:val="32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6C5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126C58"/>
    <w:rPr>
      <w:rFonts w:cs="Arial"/>
    </w:rPr>
  </w:style>
  <w:style w:type="paragraph" w:styleId="Footer">
    <w:name w:val="footer"/>
    <w:basedOn w:val="Normal"/>
    <w:link w:val="FooterChar"/>
    <w:uiPriority w:val="99"/>
    <w:unhideWhenUsed/>
    <w:rsid w:val="00126C5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126C58"/>
    <w:rPr>
      <w:rFonts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5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B5103"/>
    <w:rPr>
      <w:rFonts w:ascii="Tahoma" w:hAnsi="Tahoma" w:cs="Tahoma"/>
      <w:sz w:val="16"/>
      <w:szCs w:val="16"/>
    </w:rPr>
  </w:style>
  <w:style w:type="character" w:styleId="FootnoteReference">
    <w:name w:val="footnote reference"/>
    <w:basedOn w:val="DefaultParagraphFont"/>
    <w:uiPriority w:val="99"/>
    <w:semiHidden/>
    <w:unhideWhenUsed/>
    <w:rsid w:val="00213068"/>
    <w:rPr>
      <w:vertAlign w:val="superscript"/>
    </w:rPr>
  </w:style>
  <w:style w:type="paragraph" w:styleId="NormalWeb">
    <w:name w:val="Normal (Web)"/>
    <w:basedOn w:val="Normal"/>
    <w:uiPriority w:val="99"/>
    <w:unhideWhenUsed/>
    <w:rsid w:val="002130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fa-IR"/>
    </w:rPr>
  </w:style>
  <w:style w:type="paragraph" w:styleId="ListParagraph">
    <w:name w:val="List Paragraph"/>
    <w:basedOn w:val="Normal"/>
    <w:uiPriority w:val="34"/>
    <w:qFormat/>
    <w:rsid w:val="00D92339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C643B0"/>
    <w:rPr>
      <w:rFonts w:ascii="Cambria" w:eastAsia="Times New Roman" w:hAnsi="Cambria" w:cs="Zar"/>
      <w:b/>
      <w:bCs/>
      <w:i/>
      <w:sz w:val="28"/>
      <w:szCs w:val="32"/>
      <w:lang w:bidi="fa-IR"/>
    </w:rPr>
  </w:style>
  <w:style w:type="table" w:styleId="TableGrid">
    <w:name w:val="Table Grid"/>
    <w:basedOn w:val="TableNormal"/>
    <w:uiPriority w:val="59"/>
    <w:rsid w:val="0060163A"/>
    <w:pPr>
      <w:spacing w:after="0" w:line="240" w:lineRule="auto"/>
    </w:pPr>
    <w:rPr>
      <w:rFonts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EC6E5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31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0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9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8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39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273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96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177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785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317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966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96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96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96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96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2966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2966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2966184">
                      <w:marLeft w:val="96"/>
                      <w:marRight w:val="96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single" w:sz="6" w:space="6" w:color="CCCCCC"/>
                      </w:divBdr>
                      <w:divsChild>
                        <w:div w:id="1142966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2966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2966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s://mail.motahari.ir/owa/redir.aspx?C=sGTpM8EXBn9z3cv0ffYvnrO7_s-JtntLREK0sj3pVHu1hubItyrXCA..&amp;URL=mailto%3akazemazarm%40gmail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davari@atu.ac.ir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EF69D5-9385-441F-8D06-FA1023E9DD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282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AZARM</dc:creator>
  <cp:lastModifiedBy>motaghiyan</cp:lastModifiedBy>
  <cp:revision>5</cp:revision>
  <cp:lastPrinted>2019-07-10T04:01:00Z</cp:lastPrinted>
  <dcterms:created xsi:type="dcterms:W3CDTF">2019-07-27T04:23:00Z</dcterms:created>
  <dcterms:modified xsi:type="dcterms:W3CDTF">2019-08-27T06:25:00Z</dcterms:modified>
</cp:coreProperties>
</file>