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EA" w:rsidRDefault="00C225EA" w:rsidP="00C225EA">
      <w:pPr>
        <w:jc w:val="center"/>
        <w:rPr>
          <w:rFonts w:cs="2  Lotus"/>
          <w:b/>
          <w:bCs/>
          <w:rtl/>
          <w:lang w:bidi="fa-IR"/>
        </w:rPr>
      </w:pPr>
      <w:r>
        <w:rPr>
          <w:rFonts w:cs="2  Lotus" w:hint="cs"/>
          <w:b/>
          <w:bCs/>
          <w:rtl/>
          <w:lang w:bidi="fa-IR"/>
        </w:rPr>
        <w:t xml:space="preserve">مفهوم ربای محرم </w:t>
      </w:r>
    </w:p>
    <w:p w:rsidR="00C225EA" w:rsidRDefault="00C225EA" w:rsidP="00C225EA">
      <w:pPr>
        <w:jc w:val="center"/>
        <w:rPr>
          <w:rFonts w:cs="2  Lotus"/>
          <w:b/>
          <w:bCs/>
          <w:rtl/>
          <w:lang w:bidi="fa-IR"/>
        </w:rPr>
      </w:pPr>
      <w:r>
        <w:rPr>
          <w:rFonts w:cs="2  Lotus" w:hint="cs"/>
          <w:b/>
          <w:bCs/>
          <w:rtl/>
          <w:lang w:bidi="fa-IR"/>
        </w:rPr>
        <w:t xml:space="preserve">از دیدگاه شهید مطهری </w:t>
      </w:r>
    </w:p>
    <w:p w:rsidR="00C225EA" w:rsidRDefault="00C225EA" w:rsidP="00C225EA">
      <w:pPr>
        <w:rPr>
          <w:rtl/>
          <w:lang w:bidi="fa-IR"/>
        </w:rPr>
      </w:pPr>
    </w:p>
    <w:p w:rsidR="00C225EA" w:rsidRDefault="00C225EA" w:rsidP="00C225EA">
      <w:pPr>
        <w:rPr>
          <w:rtl/>
          <w:lang w:bidi="fa-IR"/>
        </w:rPr>
      </w:pPr>
    </w:p>
    <w:p w:rsidR="00C225EA" w:rsidRPr="000D282B" w:rsidRDefault="00C225EA" w:rsidP="00C225EA">
      <w:pPr>
        <w:rPr>
          <w:rFonts w:cs="B Lotus"/>
          <w:b/>
          <w:bCs/>
          <w:rtl/>
          <w:lang w:bidi="fa-IR"/>
        </w:rPr>
      </w:pPr>
      <w:r w:rsidRPr="000D282B">
        <w:rPr>
          <w:rFonts w:cs="B Lotus" w:hint="cs"/>
          <w:b/>
          <w:bCs/>
          <w:rtl/>
          <w:lang w:bidi="fa-IR"/>
        </w:rPr>
        <w:t>چکیده:</w:t>
      </w:r>
    </w:p>
    <w:p w:rsidR="00C225EA" w:rsidRPr="00C14006" w:rsidRDefault="00C225EA" w:rsidP="00C225EA">
      <w:pPr>
        <w:jc w:val="lowKashida"/>
        <w:rPr>
          <w:rFonts w:cs="2  Lotus"/>
          <w:rtl/>
          <w:lang w:bidi="fa-IR"/>
        </w:rPr>
      </w:pPr>
      <w:r>
        <w:rPr>
          <w:rFonts w:cs="2  Lotus" w:hint="cs"/>
          <w:rtl/>
          <w:lang w:bidi="fa-IR"/>
        </w:rPr>
        <w:t>در قرآن کریم ربا به عنوان یک فعالیت اقتصادی ناسالم تحریم شده است، در فقه اسلامی این حکم پذیرفته شده و فقیهان درباره آن اجماع و اتفاق نظر دارند، اما اینکه ربای محرم چیست؟ و مفهوم  و ماهیت آن کدام است؟ در بین اندیشمندان اختلاف نظر وجود دارد، به خصوص با توجه به اینکه در سنت اسلامی ربا تحت عناوین مختلف از جمله قرض و معامله ربوی تحریم شده است.ربای جاهلی، بهره فاحش، قرض مصرفی، بهره قراردادی ومطلق زیادت لزومی بر سرمایه، فرضیاتی است که در مورد ربای محرم از سوی محققان ارائه شده است.طراحی و ارزیابی عملیات بانکی بدون ربا بسته به نوع نگاه ما دراین زمینه است.حکمت تحریم قرض ربوی روشن است، اما دلیل و حکمت تحریم موارد دیگر از جمله ربای معاملی روشن نیست، شهید مطهری  از جمله اندیشمندانی است که در این زمینه رأی و نظر در خور توجهی دارد، به نظر ایشان ماهیت ربا منحصر در قرض ربوی است و</w:t>
      </w:r>
      <w:r>
        <w:rPr>
          <w:rFonts w:ascii="Calibri" w:hAnsi="Calibri" w:cs="2  Lotus" w:hint="cs"/>
          <w:sz w:val="28"/>
          <w:rtl/>
          <w:lang w:bidi="fa-IR"/>
        </w:rPr>
        <w:t>تحریم ربا  تنها در قرض ربوی توجیه حقوقی وعقلی دارد و در موارد دیگر ماهیت و مفهوم ربا وجود ندارد ودلیل تحریم ایجاد حریم بوده است تا ربای قرضی را به موارد دیگر تبدیل نسازند چنانکه این اتفاق امروزه رایج شده  و قرض ربوی به عناوین مختلف صورت می گیرد.</w:t>
      </w:r>
    </w:p>
    <w:p w:rsidR="00C225EA" w:rsidRPr="000B168B" w:rsidRDefault="00C225EA" w:rsidP="00C225EA">
      <w:pPr>
        <w:rPr>
          <w:rFonts w:cs="B Lotus"/>
          <w:b/>
          <w:bCs/>
          <w:rtl/>
          <w:lang w:bidi="fa-IR"/>
        </w:rPr>
      </w:pPr>
      <w:r w:rsidRPr="000B168B">
        <w:rPr>
          <w:rFonts w:cs="B Lotus" w:hint="cs"/>
          <w:b/>
          <w:bCs/>
          <w:rtl/>
          <w:lang w:bidi="fa-IR"/>
        </w:rPr>
        <w:t>واژگان کلیدی:</w:t>
      </w:r>
    </w:p>
    <w:p w:rsidR="00C225EA" w:rsidRPr="000B168B" w:rsidRDefault="00C225EA" w:rsidP="00C225EA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ربا، قرض ربوی، ربای معاملی، حریم ربا، بانکداری اسلامی، شهید مطهری </w:t>
      </w:r>
    </w:p>
    <w:p w:rsidR="00FD7128" w:rsidRDefault="00FD7128">
      <w:pPr>
        <w:rPr>
          <w:rFonts w:hint="cs"/>
          <w:rtl/>
        </w:rPr>
      </w:pPr>
    </w:p>
    <w:p w:rsidR="00E1337F" w:rsidRDefault="00E1337F">
      <w:pPr>
        <w:rPr>
          <w:rFonts w:hint="cs"/>
          <w:rtl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</w:tblGrid>
      <w:tr w:rsidR="00E1337F" w:rsidRPr="00E1337F" w:rsidTr="00E13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37F" w:rsidRPr="00E1337F" w:rsidRDefault="00E1337F" w:rsidP="00E1337F">
            <w:pPr>
              <w:bidi w:val="0"/>
              <w:rPr>
                <w:rFonts w:cs="Times New Roman"/>
                <w:szCs w:val="24"/>
              </w:rPr>
            </w:pPr>
            <w:r w:rsidRPr="00E1337F">
              <w:rPr>
                <w:rFonts w:cs="Times New Roman"/>
                <w:szCs w:val="24"/>
                <w:rtl/>
              </w:rPr>
              <w:t>شخصات</w:t>
            </w:r>
          </w:p>
        </w:tc>
      </w:tr>
      <w:tr w:rsidR="00E1337F" w:rsidRPr="00E1337F" w:rsidTr="00E13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37F" w:rsidRPr="00E1337F" w:rsidRDefault="00E1337F" w:rsidP="00E1337F">
            <w:pPr>
              <w:bidi w:val="0"/>
              <w:rPr>
                <w:rFonts w:cs="Times New Roman"/>
                <w:szCs w:val="24"/>
              </w:rPr>
            </w:pPr>
            <w:r w:rsidRPr="00E1337F">
              <w:rPr>
                <w:rFonts w:cs="Times New Roman"/>
                <w:szCs w:val="24"/>
                <w:rtl/>
              </w:rPr>
              <w:t>سید امراله حسینی</w:t>
            </w:r>
          </w:p>
        </w:tc>
      </w:tr>
      <w:tr w:rsidR="00E1337F" w:rsidRPr="00E1337F" w:rsidTr="00E13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37F" w:rsidRPr="00E1337F" w:rsidRDefault="00E1337F" w:rsidP="00E1337F">
            <w:pPr>
              <w:bidi w:val="0"/>
              <w:rPr>
                <w:rFonts w:cs="Times New Roman"/>
                <w:szCs w:val="24"/>
              </w:rPr>
            </w:pPr>
            <w:r w:rsidRPr="00E1337F">
              <w:rPr>
                <w:rFonts w:cs="Times New Roman"/>
                <w:szCs w:val="24"/>
                <w:rtl/>
              </w:rPr>
              <w:t>تلفن</w:t>
            </w:r>
          </w:p>
        </w:tc>
      </w:tr>
      <w:tr w:rsidR="00E1337F" w:rsidRPr="00E1337F" w:rsidTr="00E13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37F" w:rsidRPr="00E1337F" w:rsidRDefault="00E1337F" w:rsidP="00E1337F">
            <w:pPr>
              <w:bidi w:val="0"/>
              <w:rPr>
                <w:rFonts w:cs="Times New Roman"/>
                <w:szCs w:val="24"/>
              </w:rPr>
            </w:pPr>
            <w:r w:rsidRPr="00E1337F">
              <w:rPr>
                <w:rFonts w:cs="Times New Roman"/>
                <w:szCs w:val="24"/>
              </w:rPr>
              <w:t>(025) 327-0818</w:t>
            </w:r>
          </w:p>
        </w:tc>
      </w:tr>
      <w:tr w:rsidR="00E1337F" w:rsidRPr="00E1337F" w:rsidTr="00E13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37F" w:rsidRPr="00E1337F" w:rsidRDefault="00E1337F" w:rsidP="00E1337F">
            <w:pPr>
              <w:bidi w:val="0"/>
              <w:rPr>
                <w:rFonts w:cs="Times New Roman"/>
                <w:szCs w:val="24"/>
              </w:rPr>
            </w:pPr>
            <w:r w:rsidRPr="00E1337F">
              <w:rPr>
                <w:rFonts w:cs="Times New Roman"/>
                <w:szCs w:val="24"/>
                <w:rtl/>
              </w:rPr>
              <w:t>ایمیل</w:t>
            </w:r>
          </w:p>
        </w:tc>
      </w:tr>
      <w:tr w:rsidR="00E1337F" w:rsidRPr="00E1337F" w:rsidTr="00E13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37F" w:rsidRPr="00E1337F" w:rsidRDefault="00E1337F" w:rsidP="00E1337F">
            <w:pPr>
              <w:bidi w:val="0"/>
              <w:rPr>
                <w:rFonts w:cs="Times New Roman"/>
                <w:szCs w:val="24"/>
              </w:rPr>
            </w:pPr>
            <w:hyperlink r:id="rId5" w:history="1">
              <w:r w:rsidRPr="00E1337F">
                <w:rPr>
                  <w:rFonts w:cs="Times New Roman"/>
                  <w:color w:val="0000FF"/>
                  <w:szCs w:val="24"/>
                  <w:u w:val="single"/>
                </w:rPr>
                <w:t>hosseini156@gmail.com</w:t>
              </w:r>
            </w:hyperlink>
          </w:p>
        </w:tc>
      </w:tr>
    </w:tbl>
    <w:p w:rsidR="00E1337F" w:rsidRDefault="00E1337F">
      <w:bookmarkStart w:id="0" w:name="_GoBack"/>
      <w:bookmarkEnd w:id="0"/>
    </w:p>
    <w:sectPr w:rsidR="00E1337F" w:rsidSect="005850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EA"/>
    <w:rsid w:val="005850A1"/>
    <w:rsid w:val="00C225EA"/>
    <w:rsid w:val="00E1337F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EA"/>
    <w:pPr>
      <w:bidi/>
      <w:spacing w:after="0" w:line="240" w:lineRule="auto"/>
    </w:pPr>
    <w:rPr>
      <w:rFonts w:ascii="Times New Roman" w:eastAsia="Times New Roman" w:hAnsi="Times New Roman" w:cs="B Yagut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EA"/>
    <w:pPr>
      <w:bidi/>
      <w:spacing w:after="0" w:line="240" w:lineRule="auto"/>
    </w:pPr>
    <w:rPr>
      <w:rFonts w:ascii="Times New Roman" w:eastAsia="Times New Roman" w:hAnsi="Times New Roman" w:cs="B Yagut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sseini1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</dc:creator>
  <cp:lastModifiedBy>motaghiyan</cp:lastModifiedBy>
  <cp:revision>2</cp:revision>
  <dcterms:created xsi:type="dcterms:W3CDTF">2019-07-24T07:28:00Z</dcterms:created>
  <dcterms:modified xsi:type="dcterms:W3CDTF">2019-08-31T09:45:00Z</dcterms:modified>
</cp:coreProperties>
</file>