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E8" w:rsidRPr="00CD31E8" w:rsidRDefault="00CD31E8" w:rsidP="00CD31E8">
      <w:pPr>
        <w:bidi w:val="0"/>
        <w:spacing w:line="256" w:lineRule="auto"/>
        <w:ind w:left="-426"/>
        <w:jc w:val="center"/>
        <w:rPr>
          <w:rFonts w:ascii="Calibri" w:eastAsia="Calibri" w:hAnsi="Calibri" w:cs="B Lotus"/>
          <w:sz w:val="28"/>
          <w:szCs w:val="28"/>
        </w:rPr>
      </w:pPr>
    </w:p>
    <w:p w:rsidR="00BB7BE4" w:rsidRPr="00A064B4" w:rsidRDefault="00BB7BE4" w:rsidP="00BB7BE4">
      <w:pPr>
        <w:jc w:val="center"/>
      </w:pPr>
      <w:r w:rsidRPr="00A064B4">
        <w:rPr>
          <w:rFonts w:cs="B Lotus" w:hint="cs"/>
          <w:sz w:val="28"/>
          <w:szCs w:val="28"/>
          <w:rtl/>
        </w:rPr>
        <w:t xml:space="preserve">سلامت معنوی در تعارض  </w:t>
      </w:r>
      <w:r w:rsidRPr="00A064B4">
        <w:rPr>
          <w:rFonts w:cs="Cambria" w:hint="cs"/>
          <w:sz w:val="28"/>
          <w:szCs w:val="28"/>
          <w:rtl/>
        </w:rPr>
        <w:t>"</w:t>
      </w:r>
      <w:r w:rsidRPr="00A064B4">
        <w:rPr>
          <w:rFonts w:cs="B Lotus" w:hint="cs"/>
          <w:sz w:val="28"/>
          <w:szCs w:val="28"/>
          <w:rtl/>
        </w:rPr>
        <w:t>عدالت و بیماری"  با تاکید بر بیماران صعب العلاج  (از منظر شهید مطهری</w:t>
      </w:r>
      <w:r w:rsidRPr="00A064B4">
        <w:rPr>
          <w:rFonts w:cs="Times New Roman"/>
          <w:sz w:val="28"/>
          <w:szCs w:val="28"/>
          <w:rtl/>
        </w:rPr>
        <w:t>)</w:t>
      </w:r>
    </w:p>
    <w:p w:rsidR="00BB7BE4" w:rsidRDefault="00BB7BE4" w:rsidP="00CD31E8">
      <w:pPr>
        <w:bidi w:val="0"/>
        <w:spacing w:line="256" w:lineRule="auto"/>
        <w:ind w:left="-426"/>
        <w:jc w:val="right"/>
        <w:rPr>
          <w:rFonts w:ascii="Calibri" w:eastAsia="Calibri" w:hAnsi="Calibri" w:cs="B Lotus"/>
          <w:sz w:val="28"/>
          <w:szCs w:val="28"/>
          <w:rtl/>
        </w:rPr>
      </w:pPr>
    </w:p>
    <w:p w:rsidR="00CD31E8" w:rsidRDefault="00CD31E8" w:rsidP="00BB7BE4">
      <w:pPr>
        <w:bidi w:val="0"/>
        <w:spacing w:line="256" w:lineRule="auto"/>
        <w:ind w:left="-426"/>
        <w:jc w:val="right"/>
        <w:rPr>
          <w:rFonts w:ascii="Calibri" w:eastAsia="Calibri" w:hAnsi="Calibri" w:cs="B Lotus"/>
          <w:sz w:val="28"/>
          <w:szCs w:val="28"/>
          <w:rtl/>
        </w:rPr>
      </w:pPr>
      <w:r w:rsidRPr="00CD31E8">
        <w:rPr>
          <w:rFonts w:ascii="Calibri" w:eastAsia="Calibri" w:hAnsi="Calibri" w:cs="B Lotus" w:hint="cs"/>
          <w:sz w:val="28"/>
          <w:szCs w:val="28"/>
          <w:rtl/>
        </w:rPr>
        <w:t xml:space="preserve">چکیده  </w:t>
      </w:r>
    </w:p>
    <w:p w:rsidR="00DA378B" w:rsidRDefault="0073587A" w:rsidP="00BB7BE4">
      <w:pPr>
        <w:bidi w:val="0"/>
        <w:spacing w:line="256" w:lineRule="auto"/>
        <w:ind w:left="-426"/>
        <w:jc w:val="right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گسترش بیماری ها خصوصا بی</w:t>
      </w:r>
      <w:r w:rsidR="00DA378B">
        <w:rPr>
          <w:rFonts w:cs="B Lotus" w:hint="cs"/>
          <w:sz w:val="28"/>
          <w:szCs w:val="28"/>
          <w:rtl/>
        </w:rPr>
        <w:t>ماری های صعب العلاج تعارضات</w:t>
      </w:r>
      <w:r>
        <w:rPr>
          <w:rFonts w:cs="B Lotus" w:hint="cs"/>
          <w:sz w:val="28"/>
          <w:szCs w:val="28"/>
          <w:rtl/>
        </w:rPr>
        <w:t xml:space="preserve"> نوپدیدی را در حوزه باورهای دینی موجب گردیده است. این بیماری ها</w:t>
      </w:r>
      <w:r>
        <w:rPr>
          <w:rFonts w:cs="B Lotus" w:hint="cs"/>
          <w:color w:val="FF0000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که از جهات مختلف همچون مسایل اقتصادی، خانوادگی، اجتماعی، عزت نفس،  تغییرات شدیدی را در بیمار و خانواده او ایجاد می کند، </w:t>
      </w:r>
      <w:r w:rsidR="00BB7BE4">
        <w:rPr>
          <w:rFonts w:cs="B Lotus" w:hint="cs"/>
          <w:sz w:val="28"/>
          <w:szCs w:val="28"/>
          <w:rtl/>
        </w:rPr>
        <w:t>بروز ناراحتی معنوی</w:t>
      </w:r>
      <w:r w:rsidR="00423954">
        <w:rPr>
          <w:rFonts w:cs="B Lotus" w:hint="cs"/>
          <w:sz w:val="28"/>
          <w:szCs w:val="28"/>
          <w:rtl/>
        </w:rPr>
        <w:t xml:space="preserve"> و در نتیجه تعارضات معنوی</w:t>
      </w:r>
      <w:r w:rsidR="00BB7BE4">
        <w:rPr>
          <w:rFonts w:cs="B Lotus" w:hint="cs"/>
          <w:sz w:val="28"/>
          <w:szCs w:val="28"/>
          <w:rtl/>
        </w:rPr>
        <w:t xml:space="preserve"> را </w:t>
      </w:r>
      <w:r>
        <w:rPr>
          <w:rFonts w:cs="B Lotus" w:hint="cs"/>
          <w:sz w:val="28"/>
          <w:szCs w:val="28"/>
          <w:rtl/>
        </w:rPr>
        <w:t>موجب گردیده</w:t>
      </w:r>
      <w:r w:rsidR="00BB7BE4">
        <w:rPr>
          <w:rFonts w:cs="B Lotus" w:hint="cs"/>
          <w:sz w:val="28"/>
          <w:szCs w:val="28"/>
          <w:rtl/>
        </w:rPr>
        <w:t xml:space="preserve"> است.</w:t>
      </w:r>
    </w:p>
    <w:p w:rsidR="00A0084A" w:rsidRPr="00A0084A" w:rsidRDefault="00423954" w:rsidP="00423954">
      <w:pPr>
        <w:bidi w:val="0"/>
        <w:spacing w:line="256" w:lineRule="auto"/>
        <w:ind w:left="-426"/>
        <w:jc w:val="right"/>
        <w:rPr>
          <w:rFonts w:ascii="Calibri" w:eastAsia="Calibri" w:hAnsi="Calibri" w:cs="B Lotus"/>
          <w:sz w:val="28"/>
          <w:szCs w:val="28"/>
        </w:rPr>
      </w:pPr>
      <w:r>
        <w:rPr>
          <w:rFonts w:ascii="Calibri" w:eastAsia="Calibri" w:hAnsi="Calibri" w:cs="B Lotus" w:hint="cs"/>
          <w:sz w:val="28"/>
          <w:szCs w:val="28"/>
          <w:rtl/>
        </w:rPr>
        <w:t>در سال های اخیر</w:t>
      </w:r>
      <w:r w:rsidR="00A0084A">
        <w:rPr>
          <w:rFonts w:ascii="Calibri" w:eastAsia="Calibri" w:hAnsi="Calibri" w:cs="B Lotus" w:hint="cs"/>
          <w:sz w:val="28"/>
          <w:szCs w:val="28"/>
          <w:rtl/>
        </w:rPr>
        <w:t xml:space="preserve">تاکید </w:t>
      </w:r>
      <w:r w:rsidR="00A0084A" w:rsidRPr="00CD31E8">
        <w:rPr>
          <w:rFonts w:ascii="Calibri" w:eastAsia="Calibri" w:hAnsi="Calibri" w:cs="B Lotus" w:hint="cs"/>
          <w:sz w:val="28"/>
          <w:szCs w:val="28"/>
          <w:rtl/>
        </w:rPr>
        <w:t>سازمان بهداشت جهانی</w:t>
      </w:r>
      <w:r w:rsidR="00A0084A">
        <w:rPr>
          <w:rFonts w:ascii="Calibri" w:eastAsia="Calibri" w:hAnsi="Calibri" w:cs="B Lotus" w:hint="cs"/>
          <w:sz w:val="28"/>
          <w:szCs w:val="28"/>
          <w:rtl/>
        </w:rPr>
        <w:t xml:space="preserve"> مبنی بر </w:t>
      </w:r>
      <w:r>
        <w:rPr>
          <w:rFonts w:ascii="Calibri" w:eastAsia="Calibri" w:hAnsi="Calibri" w:cs="B Lotus" w:hint="cs"/>
          <w:sz w:val="28"/>
          <w:szCs w:val="28"/>
          <w:rtl/>
        </w:rPr>
        <w:t xml:space="preserve">وجود </w:t>
      </w:r>
      <w:r w:rsidR="00A0084A" w:rsidRPr="00CD31E8">
        <w:rPr>
          <w:rFonts w:ascii="Calibri" w:eastAsia="Calibri" w:hAnsi="Calibri" w:cs="B Lotus" w:hint="cs"/>
          <w:sz w:val="28"/>
          <w:szCs w:val="28"/>
          <w:rtl/>
        </w:rPr>
        <w:t>سلامت معنوی</w:t>
      </w:r>
      <w:r>
        <w:rPr>
          <w:rFonts w:ascii="Calibri" w:eastAsia="Calibri" w:hAnsi="Calibri" w:cs="B Lotus" w:hint="cs"/>
          <w:sz w:val="28"/>
          <w:szCs w:val="28"/>
          <w:rtl/>
        </w:rPr>
        <w:t xml:space="preserve"> به عنوان بعد چهارم سلامت در کنار ابعاد جسم،روان و اجتماع، لزوم بازخوانی اندیشه های شهید مطهری در رفع تعارضات معنوی نوظهور  را دوچندان می کند.</w:t>
      </w:r>
    </w:p>
    <w:p w:rsidR="0073587A" w:rsidRPr="00CD31E8" w:rsidRDefault="00BB7BE4" w:rsidP="00423954">
      <w:pPr>
        <w:bidi w:val="0"/>
        <w:spacing w:line="256" w:lineRule="auto"/>
        <w:ind w:left="-426"/>
        <w:jc w:val="right"/>
        <w:rPr>
          <w:rFonts w:ascii="Calibri" w:eastAsia="Calibri" w:hAnsi="Calibri"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این بین،</w:t>
      </w:r>
      <w:r w:rsidR="00DA378B">
        <w:rPr>
          <w:rFonts w:cs="B Lotus" w:hint="cs"/>
          <w:sz w:val="28"/>
          <w:szCs w:val="28"/>
          <w:rtl/>
        </w:rPr>
        <w:t xml:space="preserve"> مساله </w:t>
      </w:r>
      <w:r w:rsidR="00423954">
        <w:rPr>
          <w:rFonts w:cs="Cambria" w:hint="cs"/>
          <w:sz w:val="28"/>
          <w:szCs w:val="28"/>
          <w:rtl/>
        </w:rPr>
        <w:t>"</w:t>
      </w:r>
      <w:r w:rsidR="00DA378B" w:rsidRPr="00DA378B">
        <w:rPr>
          <w:rFonts w:cs="B Lotus" w:hint="cs"/>
          <w:sz w:val="28"/>
          <w:szCs w:val="28"/>
          <w:rtl/>
        </w:rPr>
        <w:t>عدالت</w:t>
      </w:r>
      <w:r w:rsidR="00423954">
        <w:rPr>
          <w:rFonts w:cs="Cambria" w:hint="cs"/>
          <w:sz w:val="28"/>
          <w:szCs w:val="28"/>
          <w:rtl/>
        </w:rPr>
        <w:t>"</w:t>
      </w:r>
      <w:r w:rsidR="00DA378B" w:rsidRPr="00DA378B">
        <w:rPr>
          <w:rFonts w:cs="B Lotus" w:hint="cs"/>
          <w:sz w:val="28"/>
          <w:szCs w:val="28"/>
          <w:rtl/>
        </w:rPr>
        <w:t xml:space="preserve"> در ایجاد این تعارضات نقش بسزایی دارد. بررسی این مقوله در ریز موضوعاتی چون : علت بیماری،خداوند و بیماری،حکمت بیماری، شر ب</w:t>
      </w:r>
      <w:r>
        <w:rPr>
          <w:rFonts w:cs="B Lotus" w:hint="cs"/>
          <w:sz w:val="28"/>
          <w:szCs w:val="28"/>
          <w:rtl/>
        </w:rPr>
        <w:t>ودن بیماری،اعمال انسان و بیماری،</w:t>
      </w:r>
      <w:r w:rsidR="00DA378B">
        <w:rPr>
          <w:rFonts w:cs="B Lotus" w:hint="cs"/>
          <w:sz w:val="28"/>
          <w:szCs w:val="28"/>
          <w:rtl/>
        </w:rPr>
        <w:t xml:space="preserve"> در قالب تعابیری چون :</w:t>
      </w:r>
      <w:r w:rsidR="0073587A">
        <w:rPr>
          <w:rFonts w:cs="B Lotus" w:hint="cs"/>
          <w:sz w:val="28"/>
          <w:szCs w:val="28"/>
          <w:rtl/>
        </w:rPr>
        <w:t xml:space="preserve">« چرا من ؟ ، چرا خدا با من؟ چرا الان ؟ </w:t>
      </w:r>
      <w:r>
        <w:rPr>
          <w:rFonts w:cs="B Lotus" w:hint="cs"/>
          <w:sz w:val="28"/>
          <w:szCs w:val="28"/>
          <w:rtl/>
        </w:rPr>
        <w:t>چرا کودک من</w:t>
      </w:r>
      <w:r w:rsidR="00423954">
        <w:rPr>
          <w:rFonts w:cs="B Lotus" w:hint="cs"/>
          <w:sz w:val="28"/>
          <w:szCs w:val="28"/>
          <w:rtl/>
        </w:rPr>
        <w:t>؟</w:t>
      </w:r>
      <w:r w:rsidR="0073587A">
        <w:rPr>
          <w:rFonts w:cs="B Lotus" w:hint="cs"/>
          <w:sz w:val="28"/>
          <w:szCs w:val="28"/>
          <w:rtl/>
        </w:rPr>
        <w:t>»</w:t>
      </w:r>
      <w:r w:rsidR="00DA378B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در حوزه </w:t>
      </w:r>
      <w:r w:rsidR="00DA378B">
        <w:rPr>
          <w:rFonts w:cs="B Lotus" w:hint="cs"/>
          <w:sz w:val="28"/>
          <w:szCs w:val="28"/>
          <w:rtl/>
        </w:rPr>
        <w:t xml:space="preserve">سلامت معنوی </w:t>
      </w:r>
      <w:r w:rsidR="00423954">
        <w:rPr>
          <w:rFonts w:cs="B Lotus" w:hint="cs"/>
          <w:sz w:val="28"/>
          <w:szCs w:val="28"/>
          <w:rtl/>
        </w:rPr>
        <w:t>بروز گسترده ای دارد.</w:t>
      </w:r>
    </w:p>
    <w:p w:rsidR="00CD31E8" w:rsidRPr="00CD31E8" w:rsidRDefault="00CD31E8" w:rsidP="00DA378B">
      <w:pPr>
        <w:bidi w:val="0"/>
        <w:spacing w:line="256" w:lineRule="auto"/>
        <w:ind w:left="-426"/>
        <w:jc w:val="right"/>
        <w:rPr>
          <w:rFonts w:ascii="Calibri" w:eastAsia="Calibri" w:hAnsi="Calibri" w:cs="B Lotus"/>
          <w:sz w:val="28"/>
          <w:szCs w:val="28"/>
          <w:rtl/>
        </w:rPr>
      </w:pPr>
      <w:r w:rsidRPr="00CD31E8">
        <w:rPr>
          <w:rFonts w:ascii="Calibri" w:eastAsia="Calibri" w:hAnsi="Calibri" w:cs="B Lotus" w:hint="cs"/>
          <w:sz w:val="28"/>
          <w:szCs w:val="28"/>
          <w:rtl/>
        </w:rPr>
        <w:t xml:space="preserve">. </w:t>
      </w:r>
      <w:r w:rsidR="00E1466B">
        <w:rPr>
          <w:rFonts w:ascii="Calibri" w:eastAsia="Calibri" w:hAnsi="Calibri" w:cs="B Lotus" w:hint="cs"/>
          <w:sz w:val="28"/>
          <w:szCs w:val="28"/>
          <w:rtl/>
        </w:rPr>
        <w:t>تحلیل فلسفی و دینی مساله عدالت، ضرورت قوانین طبیعی،رابطه متقابل شر  و بیماری؛ قوانین لایتغیر الهی در ابتلا به بیماری از منظر شهید مطهری</w:t>
      </w:r>
      <w:r w:rsidRPr="00CD31E8">
        <w:rPr>
          <w:rFonts w:ascii="Calibri" w:eastAsia="Calibri" w:hAnsi="Calibri" w:cs="B Lotus" w:hint="cs"/>
          <w:sz w:val="28"/>
          <w:szCs w:val="28"/>
          <w:rtl/>
        </w:rPr>
        <w:t xml:space="preserve"> در دو ساحت دیدگاه عقلی-فلسفی و ساحت متون منقول دینی </w:t>
      </w:r>
      <w:r w:rsidRPr="00CD31E8">
        <w:rPr>
          <w:rFonts w:ascii="Times New Roman" w:eastAsia="Calibri" w:hAnsi="Times New Roman" w:cs="Times New Roman"/>
          <w:sz w:val="28"/>
          <w:szCs w:val="28"/>
          <w:rtl/>
        </w:rPr>
        <w:t>–</w:t>
      </w:r>
      <w:r w:rsidR="00DA378B">
        <w:rPr>
          <w:rFonts w:ascii="Calibri" w:eastAsia="Calibri" w:hAnsi="Calibri" w:cs="B Lotus" w:hint="cs"/>
          <w:sz w:val="28"/>
          <w:szCs w:val="28"/>
          <w:rtl/>
        </w:rPr>
        <w:t>روایی  به دقت عیار متناسب با تعارضات معنوی بیمارا</w:t>
      </w:r>
      <w:r w:rsidR="00A0084A">
        <w:rPr>
          <w:rFonts w:ascii="Calibri" w:eastAsia="Calibri" w:hAnsi="Calibri" w:cs="B Lotus" w:hint="cs"/>
          <w:sz w:val="28"/>
          <w:szCs w:val="28"/>
          <w:rtl/>
        </w:rPr>
        <w:t>ن در راستای سلامت معنوی آ</w:t>
      </w:r>
      <w:r w:rsidR="00DA378B">
        <w:rPr>
          <w:rFonts w:ascii="Calibri" w:eastAsia="Calibri" w:hAnsi="Calibri" w:cs="B Lotus" w:hint="cs"/>
          <w:sz w:val="28"/>
          <w:szCs w:val="28"/>
          <w:rtl/>
        </w:rPr>
        <w:t xml:space="preserve">نان </w:t>
      </w:r>
      <w:r w:rsidRPr="00CD31E8">
        <w:rPr>
          <w:rFonts w:ascii="Calibri" w:eastAsia="Calibri" w:hAnsi="Calibri" w:cs="B Lotus" w:hint="cs"/>
          <w:sz w:val="28"/>
          <w:szCs w:val="28"/>
          <w:rtl/>
        </w:rPr>
        <w:t xml:space="preserve"> مورد بررسی قرار گرفته است.</w:t>
      </w:r>
    </w:p>
    <w:p w:rsidR="00CD31E8" w:rsidRPr="00CD31E8" w:rsidRDefault="00CD31E8" w:rsidP="00E1466B">
      <w:pPr>
        <w:bidi w:val="0"/>
        <w:spacing w:line="256" w:lineRule="auto"/>
        <w:ind w:left="-426"/>
        <w:jc w:val="right"/>
        <w:rPr>
          <w:rFonts w:ascii="Calibri" w:eastAsia="Calibri" w:hAnsi="Calibri" w:cs="B Lotus"/>
          <w:sz w:val="28"/>
          <w:szCs w:val="28"/>
        </w:rPr>
      </w:pPr>
      <w:r w:rsidRPr="00CD31E8">
        <w:rPr>
          <w:rFonts w:ascii="Calibri" w:eastAsia="Calibri" w:hAnsi="Calibri" w:cs="B Lotus" w:hint="cs"/>
          <w:sz w:val="28"/>
          <w:szCs w:val="28"/>
          <w:rtl/>
        </w:rPr>
        <w:t>کلید واژه : عدالت، عدل الهی ،</w:t>
      </w:r>
      <w:r w:rsidR="00423954">
        <w:rPr>
          <w:rFonts w:ascii="Calibri" w:eastAsia="Calibri" w:hAnsi="Calibri" w:cs="B Lotus" w:hint="cs"/>
          <w:sz w:val="28"/>
          <w:szCs w:val="28"/>
          <w:rtl/>
        </w:rPr>
        <w:t>عدالت اجتماعی،</w:t>
      </w:r>
      <w:r w:rsidRPr="00CD31E8">
        <w:rPr>
          <w:rFonts w:ascii="Calibri" w:eastAsia="Calibri" w:hAnsi="Calibri" w:cs="B Lotus" w:hint="cs"/>
          <w:sz w:val="28"/>
          <w:szCs w:val="28"/>
          <w:rtl/>
        </w:rPr>
        <w:t xml:space="preserve"> سلامت معنوی ، حکمت بیماری، </w:t>
      </w:r>
      <w:r w:rsidR="00E1466B">
        <w:rPr>
          <w:rFonts w:ascii="Calibri" w:eastAsia="Calibri" w:hAnsi="Calibri" w:cs="B Lotus" w:hint="cs"/>
          <w:sz w:val="28"/>
          <w:szCs w:val="28"/>
          <w:rtl/>
        </w:rPr>
        <w:t>تعارضات معنوی،ناراحتی معنوی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</w:tblGrid>
      <w:tr w:rsidR="00D73148" w:rsidRPr="00D73148" w:rsidTr="00D73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148" w:rsidRPr="00D73148" w:rsidRDefault="00D73148" w:rsidP="00D731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7314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شخصات</w:t>
            </w:r>
          </w:p>
        </w:tc>
      </w:tr>
      <w:tr w:rsidR="00D73148" w:rsidRPr="00D73148" w:rsidTr="00D73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148" w:rsidRPr="00D73148" w:rsidRDefault="00D73148" w:rsidP="00D731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7314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سید روح الله موسوی زاده</w:t>
            </w:r>
          </w:p>
        </w:tc>
      </w:tr>
      <w:tr w:rsidR="00D73148" w:rsidRPr="00D73148" w:rsidTr="00D73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148" w:rsidRPr="00D73148" w:rsidRDefault="00D73148" w:rsidP="00D731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7314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تلفن</w:t>
            </w:r>
          </w:p>
        </w:tc>
      </w:tr>
      <w:tr w:rsidR="00D73148" w:rsidRPr="00D73148" w:rsidTr="00D73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148" w:rsidRPr="00D73148" w:rsidRDefault="00D73148" w:rsidP="00D731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7314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(913) 306-6659</w:t>
            </w:r>
          </w:p>
        </w:tc>
      </w:tr>
      <w:tr w:rsidR="00D73148" w:rsidRPr="00D73148" w:rsidTr="00D73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148" w:rsidRPr="00D73148" w:rsidRDefault="00D73148" w:rsidP="00D731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7314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ایمیل</w:t>
            </w:r>
          </w:p>
        </w:tc>
      </w:tr>
      <w:tr w:rsidR="00D73148" w:rsidRPr="00D73148" w:rsidTr="00D73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148" w:rsidRPr="00D73148" w:rsidRDefault="00D73148" w:rsidP="00D7314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hyperlink r:id="rId7" w:history="1">
              <w:r w:rsidRPr="00D731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mosavizadeh@med.mui.ac.ir</w:t>
              </w:r>
            </w:hyperlink>
          </w:p>
        </w:tc>
      </w:tr>
    </w:tbl>
    <w:p w:rsidR="00177540" w:rsidRDefault="00177540">
      <w:bookmarkStart w:id="0" w:name="_GoBack"/>
      <w:bookmarkEnd w:id="0"/>
    </w:p>
    <w:sectPr w:rsidR="00177540" w:rsidSect="004B5D8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A1" w:rsidRDefault="00CF0CA1" w:rsidP="00CD31E8">
      <w:pPr>
        <w:spacing w:after="0" w:line="240" w:lineRule="auto"/>
      </w:pPr>
      <w:r>
        <w:separator/>
      </w:r>
    </w:p>
  </w:endnote>
  <w:endnote w:type="continuationSeparator" w:id="0">
    <w:p w:rsidR="00CF0CA1" w:rsidRDefault="00CF0CA1" w:rsidP="00C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A1" w:rsidRDefault="00CF0CA1" w:rsidP="00CD31E8">
      <w:pPr>
        <w:spacing w:after="0" w:line="240" w:lineRule="auto"/>
      </w:pPr>
      <w:r>
        <w:separator/>
      </w:r>
    </w:p>
  </w:footnote>
  <w:footnote w:type="continuationSeparator" w:id="0">
    <w:p w:rsidR="00CF0CA1" w:rsidRDefault="00CF0CA1" w:rsidP="00CD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03"/>
    <w:rsid w:val="00177540"/>
    <w:rsid w:val="00237E6F"/>
    <w:rsid w:val="00423954"/>
    <w:rsid w:val="004B5D85"/>
    <w:rsid w:val="004C62B6"/>
    <w:rsid w:val="0073587A"/>
    <w:rsid w:val="00A0084A"/>
    <w:rsid w:val="00A064B4"/>
    <w:rsid w:val="00B27B03"/>
    <w:rsid w:val="00BB7BE4"/>
    <w:rsid w:val="00CD31E8"/>
    <w:rsid w:val="00CF0CA1"/>
    <w:rsid w:val="00D73148"/>
    <w:rsid w:val="00DA378B"/>
    <w:rsid w:val="00E1466B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31E8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1E8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D31E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73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31E8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1E8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D31E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73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avizadeh@med.mui.ac.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motaghiyan</cp:lastModifiedBy>
  <cp:revision>10</cp:revision>
  <dcterms:created xsi:type="dcterms:W3CDTF">2019-08-10T06:39:00Z</dcterms:created>
  <dcterms:modified xsi:type="dcterms:W3CDTF">2019-08-31T09:46:00Z</dcterms:modified>
</cp:coreProperties>
</file>