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7EBC" w:rsidRDefault="00000000">
      <w:pPr>
        <w:bidi/>
        <w:jc w:val="center"/>
        <w:rPr>
          <w:b/>
        </w:rPr>
      </w:pPr>
      <w:r>
        <w:rPr>
          <w:b/>
          <w:rtl/>
        </w:rPr>
        <w:t>شهید مطهری و بینش تاریخی</w:t>
      </w:r>
    </w:p>
    <w:p w14:paraId="00000002" w14:textId="77777777" w:rsidR="00F37EBC" w:rsidRDefault="00000000">
      <w:pPr>
        <w:bidi/>
        <w:jc w:val="right"/>
      </w:pPr>
      <w:r>
        <w:rPr>
          <w:rtl/>
        </w:rPr>
        <w:t>دکتر رمضان محمدی</w:t>
      </w:r>
    </w:p>
    <w:p w14:paraId="00000003" w14:textId="77777777" w:rsidR="00F37EBC" w:rsidRDefault="00000000">
      <w:pPr>
        <w:bidi/>
        <w:jc w:val="right"/>
      </w:pPr>
      <w:r>
        <w:rPr>
          <w:rtl/>
        </w:rPr>
        <w:t>استادیارگروتاریخ پژوهشگاه حوزه و دانشگاه</w:t>
      </w:r>
    </w:p>
    <w:p w14:paraId="00000004" w14:textId="77777777" w:rsidR="00F37EBC" w:rsidRDefault="00000000">
      <w:r>
        <w:t>Rmohammadi@rihu.ac.ir</w:t>
      </w:r>
    </w:p>
    <w:p w14:paraId="00000005" w14:textId="77777777" w:rsidR="00F37EBC" w:rsidRDefault="00000000">
      <w:pPr>
        <w:bidi/>
        <w:jc w:val="right"/>
      </w:pPr>
      <w:r>
        <w:rPr>
          <w:rtl/>
        </w:rPr>
        <w:t xml:space="preserve">دکتر محمد باقر خزائیلی </w:t>
      </w:r>
    </w:p>
    <w:p w14:paraId="00000006" w14:textId="77777777" w:rsidR="00F37EBC" w:rsidRDefault="00000000">
      <w:pPr>
        <w:bidi/>
        <w:jc w:val="right"/>
      </w:pPr>
      <w:r>
        <w:rPr>
          <w:rtl/>
        </w:rPr>
        <w:t>دکترای تاریخ و پژوهشگر پژوهشگاه حوزه و دانشگاه</w:t>
      </w:r>
    </w:p>
    <w:p w14:paraId="00000007" w14:textId="77777777" w:rsidR="00F37EBC" w:rsidRDefault="00000000">
      <w:hyperlink r:id="rId4">
        <w:r>
          <w:rPr>
            <w:color w:val="1155CC"/>
            <w:u w:val="single"/>
          </w:rPr>
          <w:t>m.khazaili@yahoo.com</w:t>
        </w:r>
      </w:hyperlink>
    </w:p>
    <w:p w14:paraId="00000008" w14:textId="77777777" w:rsidR="00F37EBC" w:rsidRDefault="00000000">
      <w:pPr>
        <w:bidi/>
        <w:rPr>
          <w:b/>
        </w:rPr>
      </w:pPr>
      <w:r>
        <w:rPr>
          <w:b/>
          <w:rtl/>
        </w:rPr>
        <w:t>چکیده:</w:t>
      </w:r>
    </w:p>
    <w:p w14:paraId="00000009" w14:textId="77777777" w:rsidR="00F37EBC" w:rsidRDefault="00000000">
      <w:pPr>
        <w:bidi/>
      </w:pPr>
      <w:r>
        <w:rPr>
          <w:rtl/>
        </w:rPr>
        <w:t>استاد شهید مرتضی مطهری از متفکرین و چهره های تاریخی معاصر جهان اسلام هستند که دارای فلسفه و اصول فکری عمیق و نظام یافته، شخصیتی استوار ، ژرف و چند بعدی بوده اند . یکی از ابعادی که کمتر بدان توجه شده شخصیت علمی شهید مطهری ، نقش موثر و بینابینی است که وی در زمینه احیاء ، تصحیح و ترویج بینش تاریخی اسلام ایفا نموده ات و توانست در این بخش از معرفت شناسی اسلامی ، اصول فکری بدیعی را از قرآن و احادیث استخراج و به صورت فلسفه تاریخی اسلام شکل دهد . در تاریخ معاصر ایران باید شهید مطهری را از نوآوران و مبتکرانی به شمار آورد که در زمینه تصحیح فکر تاریخی و احیاء و سامان بخشی بینش تاریخی مسلمانان از مبتکران برجسته بودند. این نوشتار با طرح این سوال که بینش تاریخی شهید مطهری بر چه مبنایی بناه شده است؟ این فرضیه را مطرح می کند که شهید مطهری تلاش نمود تلاش نمود تا در میان مسلمانان در برابر ماتریالیسم تاریخی ، یک فکر تاریخی الهی نظام یافته ای را بر پایه ی مفاهیم اسلامی پایه ریزی کند و تلاش دارد با بررسی آثار شهید مطهری با روش توصیفی - تحلیلی بر اساس مطالعات کتابخانه ای به بررسی بینش تاریخی شهید مطهری بپردازد</w:t>
      </w:r>
    </w:p>
    <w:p w14:paraId="0000000A" w14:textId="77777777" w:rsidR="00F37EBC" w:rsidRDefault="00000000">
      <w:pPr>
        <w:bidi/>
      </w:pPr>
      <w:r>
        <w:rPr>
          <w:b/>
          <w:rtl/>
        </w:rPr>
        <w:t>کلید واژه:</w:t>
      </w:r>
      <w:r>
        <w:rPr>
          <w:rtl/>
        </w:rPr>
        <w:t xml:space="preserve"> شهید مطهری، تاریخ ، بینش تاریخی ، ماتریالیسم تاریخی، تاریخ الهی </w:t>
      </w:r>
    </w:p>
    <w:sectPr w:rsidR="00F37E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BC"/>
    <w:rsid w:val="003759EA"/>
    <w:rsid w:val="00F3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B8A65-724E-4206-8FE4-448AD2B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hazail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مرسلی وحید</dc:creator>
  <cp:lastModifiedBy>مرسلی وحید</cp:lastModifiedBy>
  <cp:revision>2</cp:revision>
  <dcterms:created xsi:type="dcterms:W3CDTF">2022-07-10T10:16:00Z</dcterms:created>
  <dcterms:modified xsi:type="dcterms:W3CDTF">2022-07-10T10:16:00Z</dcterms:modified>
</cp:coreProperties>
</file>